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5FC" w:rsidRPr="00D525FC" w:rsidRDefault="00BD1A75" w:rsidP="00D525F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D525FC" w:rsidRPr="00D525FC">
        <w:rPr>
          <w:rFonts w:ascii="Times New Roman" w:hAnsi="Times New Roman" w:cs="Times New Roman"/>
          <w:b/>
          <w:sz w:val="32"/>
          <w:szCs w:val="32"/>
        </w:rPr>
        <w:t>«Клуб профессионального общения «На учительской волне».</w:t>
      </w:r>
    </w:p>
    <w:p w:rsidR="00D525FC" w:rsidRDefault="00D525FC" w:rsidP="00E758B1">
      <w:pPr>
        <w:ind w:left="2832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F01A5">
        <w:rPr>
          <w:rFonts w:ascii="Times New Roman" w:eastAsia="Calibri" w:hAnsi="Times New Roman" w:cs="Times New Roman"/>
          <w:sz w:val="28"/>
        </w:rPr>
        <w:t>Тухфатуллина</w:t>
      </w:r>
      <w:proofErr w:type="spellEnd"/>
      <w:r w:rsidRPr="00AF01A5">
        <w:rPr>
          <w:rFonts w:ascii="Times New Roman" w:eastAsia="Calibri" w:hAnsi="Times New Roman" w:cs="Times New Roman"/>
          <w:sz w:val="28"/>
        </w:rPr>
        <w:t xml:space="preserve"> Лилия </w:t>
      </w:r>
      <w:proofErr w:type="spellStart"/>
      <w:r w:rsidRPr="00AF01A5">
        <w:rPr>
          <w:rFonts w:ascii="Times New Roman" w:eastAsia="Calibri" w:hAnsi="Times New Roman" w:cs="Times New Roman"/>
          <w:sz w:val="28"/>
        </w:rPr>
        <w:t>Рафиковна</w:t>
      </w:r>
      <w:proofErr w:type="spellEnd"/>
      <w:r w:rsidRPr="00AF01A5">
        <w:rPr>
          <w:rFonts w:ascii="Times New Roman" w:eastAsia="Calibri" w:hAnsi="Times New Roman" w:cs="Times New Roman"/>
          <w:sz w:val="28"/>
        </w:rPr>
        <w:t>, методист по начальному образованию муниципального учреждения «Отдел образования исполнительного комитета Новошешминского муниципального района Республики Татарстан».</w:t>
      </w:r>
    </w:p>
    <w:p w:rsidR="00681F60" w:rsidRDefault="004A2707" w:rsidP="00BD1A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81F60">
        <w:rPr>
          <w:rFonts w:ascii="Times New Roman" w:hAnsi="Times New Roman" w:cs="Times New Roman"/>
          <w:sz w:val="28"/>
          <w:szCs w:val="28"/>
        </w:rPr>
        <w:t xml:space="preserve"> </w:t>
      </w:r>
      <w:r w:rsidR="00EE34D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B013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E34DA">
        <w:rPr>
          <w:rFonts w:ascii="Times New Roman" w:hAnsi="Times New Roman" w:cs="Times New Roman"/>
          <w:color w:val="000000"/>
          <w:sz w:val="28"/>
          <w:szCs w:val="28"/>
        </w:rPr>
        <w:t xml:space="preserve"> Современный педагог должен не только хорошо знать преподаваемый предмет, но и знать нормативно-правовые требования к проектированию образовательного процесса, без которых правильное управление образовательным процессом невозможно. Это предполагает формирование умений правильно диагностировать качество образования, анализировать, планировать и моделировать образовательный процесс, организовывать взаимодействие между учителями и обучающимися в соответствии с требованиями образовательного стандарта нового поколения. Все это позволит достигать наилучшего результата, обеспечивающего развитие </w:t>
      </w:r>
      <w:proofErr w:type="gramStart"/>
      <w:r w:rsidR="00EE34DA">
        <w:rPr>
          <w:rFonts w:ascii="Times New Roman" w:hAnsi="Times New Roman" w:cs="Times New Roman"/>
          <w:color w:val="000000"/>
          <w:sz w:val="28"/>
          <w:szCs w:val="28"/>
        </w:rPr>
        <w:t>компетенций  у</w:t>
      </w:r>
      <w:proofErr w:type="gramEnd"/>
      <w:r w:rsidR="00EE34DA">
        <w:rPr>
          <w:rFonts w:ascii="Times New Roman" w:hAnsi="Times New Roman" w:cs="Times New Roman"/>
          <w:color w:val="000000"/>
          <w:sz w:val="28"/>
          <w:szCs w:val="28"/>
        </w:rPr>
        <w:t xml:space="preserve"> выпускников школы.</w:t>
      </w:r>
      <w:r w:rsidR="00EE34DA">
        <w:t xml:space="preserve"> </w:t>
      </w:r>
      <w:r w:rsidR="00681F60">
        <w:t xml:space="preserve"> </w:t>
      </w:r>
      <w:r w:rsidR="004B0137">
        <w:rPr>
          <w:rFonts w:ascii="Times New Roman" w:hAnsi="Times New Roman" w:cs="Times New Roman"/>
          <w:sz w:val="28"/>
          <w:szCs w:val="28"/>
        </w:rPr>
        <w:t xml:space="preserve"> </w:t>
      </w:r>
      <w:r w:rsidR="00681F60">
        <w:rPr>
          <w:rFonts w:ascii="Times New Roman" w:hAnsi="Times New Roman" w:cs="Times New Roman"/>
          <w:sz w:val="28"/>
          <w:szCs w:val="28"/>
        </w:rPr>
        <w:t xml:space="preserve"> </w:t>
      </w:r>
      <w:r w:rsidR="00681F60" w:rsidRPr="004A2707">
        <w:rPr>
          <w:rFonts w:ascii="Times New Roman" w:hAnsi="Times New Roman" w:cs="Times New Roman"/>
          <w:sz w:val="28"/>
          <w:szCs w:val="28"/>
        </w:rPr>
        <w:t xml:space="preserve"> Профессиональный стандарт педагога, система аттестации учителей, эффективный контракт и другие составляющие национальной системы учительского роста являются лишь инструментами для повышения качества школьного образования. Основной целью этой системы должно являться повышение уровня профессионализма учителей.                                            </w:t>
      </w:r>
      <w:r w:rsidR="00BD1A75">
        <w:rPr>
          <w:color w:val="FFFFFF" w:themeColor="background1"/>
        </w:rPr>
        <w:t>------</w:t>
      </w:r>
      <w:r w:rsidR="00EE34DA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proofErr w:type="gramStart"/>
      <w:r w:rsidR="00EE34DA">
        <w:rPr>
          <w:rFonts w:ascii="Times New Roman" w:hAnsi="Times New Roman" w:cs="Times New Roman"/>
          <w:color w:val="000000"/>
          <w:sz w:val="28"/>
          <w:szCs w:val="28"/>
        </w:rPr>
        <w:t xml:space="preserve">школах  </w:t>
      </w:r>
      <w:proofErr w:type="spellStart"/>
      <w:r w:rsidR="00EE34DA">
        <w:rPr>
          <w:rFonts w:ascii="Times New Roman" w:hAnsi="Times New Roman" w:cs="Times New Roman"/>
          <w:color w:val="000000"/>
          <w:sz w:val="28"/>
          <w:szCs w:val="28"/>
        </w:rPr>
        <w:t>Новошешминского</w:t>
      </w:r>
      <w:proofErr w:type="spellEnd"/>
      <w:proofErr w:type="gramEnd"/>
      <w:r w:rsidR="00EE34DA">
        <w:rPr>
          <w:rFonts w:ascii="Times New Roman" w:hAnsi="Times New Roman" w:cs="Times New Roman"/>
          <w:color w:val="000000"/>
          <w:sz w:val="28"/>
          <w:szCs w:val="28"/>
        </w:rPr>
        <w:t xml:space="preserve"> района в начальных классах </w:t>
      </w:r>
      <w:r w:rsidR="00AD75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E34DA">
        <w:rPr>
          <w:rFonts w:ascii="Times New Roman" w:hAnsi="Times New Roman" w:cs="Times New Roman"/>
          <w:color w:val="000000"/>
          <w:sz w:val="28"/>
          <w:szCs w:val="28"/>
        </w:rPr>
        <w:t xml:space="preserve">75% - классы малокомплектные, с объединенными классами, где работают 1-2 учителя. </w:t>
      </w:r>
      <w:r w:rsidR="00232168">
        <w:rPr>
          <w:rFonts w:ascii="Times New Roman" w:hAnsi="Times New Roman" w:cs="Times New Roman"/>
          <w:color w:val="000000"/>
          <w:sz w:val="28"/>
          <w:szCs w:val="28"/>
        </w:rPr>
        <w:t xml:space="preserve">Для эффективного ведения учебной работы с учащимися  сельскому учителю, работающего в малокомплектной школе необходима  поддержка и общение с коллегами. </w:t>
      </w:r>
      <w:r w:rsidR="00E758B1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="00232168">
        <w:rPr>
          <w:rFonts w:ascii="Times New Roman" w:hAnsi="Times New Roman" w:cs="Times New Roman"/>
          <w:color w:val="000000"/>
          <w:sz w:val="28"/>
          <w:szCs w:val="28"/>
        </w:rPr>
        <w:t xml:space="preserve">а базе всех 19 общеобразовательных школах Новошешминского муниципального </w:t>
      </w:r>
      <w:proofErr w:type="gramStart"/>
      <w:r w:rsidR="00232168">
        <w:rPr>
          <w:rFonts w:ascii="Times New Roman" w:hAnsi="Times New Roman" w:cs="Times New Roman"/>
          <w:color w:val="000000"/>
          <w:sz w:val="28"/>
          <w:szCs w:val="28"/>
        </w:rPr>
        <w:t>района  оборудованы</w:t>
      </w:r>
      <w:proofErr w:type="gramEnd"/>
      <w:r w:rsidR="00232168">
        <w:rPr>
          <w:rFonts w:ascii="Times New Roman" w:hAnsi="Times New Roman" w:cs="Times New Roman"/>
          <w:color w:val="000000"/>
          <w:sz w:val="28"/>
          <w:szCs w:val="28"/>
        </w:rPr>
        <w:t xml:space="preserve"> и открыты  шахматные зоны, а доля умеющих играть в шахматы педагогов и детей низкая.  </w:t>
      </w:r>
      <w:r w:rsidR="00EE34DA">
        <w:rPr>
          <w:rFonts w:ascii="Times New Roman" w:hAnsi="Times New Roman" w:cs="Times New Roman"/>
          <w:color w:val="000000"/>
          <w:sz w:val="28"/>
          <w:szCs w:val="28"/>
        </w:rPr>
        <w:t xml:space="preserve">Поэтому возникла необходимость организации методической работы </w:t>
      </w:r>
      <w:r w:rsidR="00AD7596">
        <w:rPr>
          <w:rFonts w:ascii="Times New Roman" w:hAnsi="Times New Roman" w:cs="Times New Roman"/>
          <w:sz w:val="28"/>
          <w:szCs w:val="28"/>
        </w:rPr>
        <w:t xml:space="preserve">через применение интерактивных и </w:t>
      </w:r>
      <w:proofErr w:type="gramStart"/>
      <w:r w:rsidR="00AD7596">
        <w:rPr>
          <w:rFonts w:ascii="Times New Roman" w:hAnsi="Times New Roman" w:cs="Times New Roman"/>
          <w:sz w:val="28"/>
          <w:szCs w:val="28"/>
        </w:rPr>
        <w:t>нетрадиционных  форм</w:t>
      </w:r>
      <w:proofErr w:type="gramEnd"/>
      <w:r w:rsidR="00AD7596">
        <w:rPr>
          <w:rFonts w:ascii="Times New Roman" w:hAnsi="Times New Roman" w:cs="Times New Roman"/>
          <w:sz w:val="28"/>
          <w:szCs w:val="28"/>
        </w:rPr>
        <w:t xml:space="preserve">   </w:t>
      </w:r>
      <w:r w:rsidR="00EE34DA">
        <w:rPr>
          <w:rFonts w:ascii="Times New Roman" w:hAnsi="Times New Roman" w:cs="Times New Roman"/>
          <w:color w:val="000000"/>
          <w:sz w:val="28"/>
          <w:szCs w:val="28"/>
        </w:rPr>
        <w:t xml:space="preserve">для  вовлечения  </w:t>
      </w:r>
      <w:r w:rsidR="00AD7596">
        <w:rPr>
          <w:rFonts w:ascii="Times New Roman" w:hAnsi="Times New Roman" w:cs="Times New Roman"/>
          <w:color w:val="000000"/>
          <w:sz w:val="28"/>
          <w:szCs w:val="28"/>
        </w:rPr>
        <w:t>учителей начальных классов  в инновационную деятельность и в шахматное движени</w:t>
      </w:r>
      <w:r w:rsidR="00BD1A75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AD7596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BD1A7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81F60" w:rsidRDefault="00681F60" w:rsidP="00BD1A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681F60">
        <w:rPr>
          <w:rFonts w:ascii="Times New Roman" w:hAnsi="Times New Roman" w:cs="Times New Roman"/>
          <w:sz w:val="28"/>
          <w:szCs w:val="28"/>
        </w:rPr>
        <w:t>В наши дни шахматы стали не только спортом, но и верным методом в воспитании детей.  Практический анализ ученых доказал, что из числа людей, умеющих играть в шахматы, как правило, вырастают многие выдающиеся специалисты, ученые и руководители большого государственного масштаба. Выводы, сделанные учеными и педагогами в разные времена и в разных странах, едины и свидетельствуют о том, что обучение игре в шахматы является одной из новых весьма перспективных форм всестороннего развития и воспитания детей.</w:t>
      </w:r>
    </w:p>
    <w:p w:rsidR="005E0698" w:rsidRPr="00AD68DE" w:rsidRDefault="004A2707" w:rsidP="00BD1A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2707">
        <w:rPr>
          <w:rFonts w:ascii="Times New Roman" w:hAnsi="Times New Roman" w:cs="Times New Roman"/>
          <w:sz w:val="28"/>
          <w:szCs w:val="28"/>
        </w:rPr>
        <w:t xml:space="preserve">    </w:t>
      </w:r>
      <w:r w:rsidRPr="004A2707">
        <w:rPr>
          <w:rFonts w:ascii="Times New Roman" w:hAnsi="Times New Roman" w:cs="Times New Roman"/>
          <w:sz w:val="28"/>
          <w:szCs w:val="28"/>
        </w:rPr>
        <w:tab/>
        <w:t xml:space="preserve">Чтобы максимально </w:t>
      </w:r>
      <w:r w:rsidR="00681F60">
        <w:rPr>
          <w:rFonts w:ascii="Times New Roman" w:hAnsi="Times New Roman" w:cs="Times New Roman"/>
          <w:sz w:val="28"/>
          <w:szCs w:val="28"/>
        </w:rPr>
        <w:t xml:space="preserve">вовлечь учителей и младших </w:t>
      </w:r>
      <w:proofErr w:type="gramStart"/>
      <w:r w:rsidR="00681F60">
        <w:rPr>
          <w:rFonts w:ascii="Times New Roman" w:hAnsi="Times New Roman" w:cs="Times New Roman"/>
          <w:sz w:val="28"/>
          <w:szCs w:val="28"/>
        </w:rPr>
        <w:t>школьников  в</w:t>
      </w:r>
      <w:proofErr w:type="gramEnd"/>
      <w:r w:rsidR="00681F60">
        <w:rPr>
          <w:rFonts w:ascii="Times New Roman" w:hAnsi="Times New Roman" w:cs="Times New Roman"/>
          <w:sz w:val="28"/>
          <w:szCs w:val="28"/>
        </w:rPr>
        <w:t xml:space="preserve"> шахматное движение и </w:t>
      </w:r>
      <w:r w:rsidRPr="004A2707">
        <w:rPr>
          <w:rFonts w:ascii="Times New Roman" w:hAnsi="Times New Roman" w:cs="Times New Roman"/>
          <w:sz w:val="28"/>
          <w:szCs w:val="28"/>
        </w:rPr>
        <w:t>эффективно</w:t>
      </w:r>
      <w:r w:rsidR="00681F60">
        <w:rPr>
          <w:rFonts w:ascii="Times New Roman" w:hAnsi="Times New Roman" w:cs="Times New Roman"/>
          <w:sz w:val="28"/>
          <w:szCs w:val="28"/>
        </w:rPr>
        <w:t>го</w:t>
      </w:r>
      <w:r w:rsidRPr="004A2707">
        <w:rPr>
          <w:rFonts w:ascii="Times New Roman" w:hAnsi="Times New Roman" w:cs="Times New Roman"/>
          <w:sz w:val="28"/>
          <w:szCs w:val="28"/>
        </w:rPr>
        <w:t xml:space="preserve"> </w:t>
      </w:r>
      <w:r w:rsidR="00681F60">
        <w:rPr>
          <w:rFonts w:ascii="Times New Roman" w:hAnsi="Times New Roman" w:cs="Times New Roman"/>
          <w:sz w:val="28"/>
          <w:szCs w:val="28"/>
        </w:rPr>
        <w:t xml:space="preserve"> </w:t>
      </w:r>
      <w:r w:rsidRPr="004A2707">
        <w:rPr>
          <w:rFonts w:ascii="Times New Roman" w:hAnsi="Times New Roman" w:cs="Times New Roman"/>
          <w:sz w:val="28"/>
          <w:szCs w:val="28"/>
        </w:rPr>
        <w:t xml:space="preserve"> построения </w:t>
      </w:r>
      <w:r>
        <w:rPr>
          <w:rFonts w:ascii="Times New Roman" w:hAnsi="Times New Roman" w:cs="Times New Roman"/>
          <w:sz w:val="28"/>
          <w:szCs w:val="28"/>
        </w:rPr>
        <w:t xml:space="preserve"> целенаправленной</w:t>
      </w:r>
      <w:r w:rsidRPr="004A2707">
        <w:rPr>
          <w:rFonts w:ascii="Times New Roman" w:hAnsi="Times New Roman" w:cs="Times New Roman"/>
          <w:sz w:val="28"/>
          <w:szCs w:val="28"/>
        </w:rPr>
        <w:t xml:space="preserve">  </w:t>
      </w:r>
      <w:r w:rsidR="00E758B1">
        <w:rPr>
          <w:rFonts w:ascii="Times New Roman" w:hAnsi="Times New Roman" w:cs="Times New Roman"/>
          <w:sz w:val="28"/>
          <w:szCs w:val="28"/>
        </w:rPr>
        <w:t>методической</w:t>
      </w:r>
      <w:r w:rsidR="00E758B1" w:rsidRPr="004A2707">
        <w:rPr>
          <w:rFonts w:ascii="Times New Roman" w:hAnsi="Times New Roman" w:cs="Times New Roman"/>
          <w:sz w:val="28"/>
          <w:szCs w:val="28"/>
        </w:rPr>
        <w:t xml:space="preserve"> </w:t>
      </w:r>
      <w:r w:rsidRPr="004A2707">
        <w:rPr>
          <w:rFonts w:ascii="Times New Roman" w:hAnsi="Times New Roman" w:cs="Times New Roman"/>
          <w:sz w:val="28"/>
          <w:szCs w:val="28"/>
        </w:rPr>
        <w:t xml:space="preserve">работы с учителями </w:t>
      </w:r>
      <w:r w:rsidR="00BD1A75">
        <w:rPr>
          <w:rFonts w:ascii="Times New Roman" w:hAnsi="Times New Roman" w:cs="Times New Roman"/>
          <w:sz w:val="28"/>
          <w:szCs w:val="28"/>
        </w:rPr>
        <w:t xml:space="preserve"> начальных классов</w:t>
      </w:r>
      <w:r w:rsidRPr="004A2707">
        <w:rPr>
          <w:rFonts w:ascii="Times New Roman" w:hAnsi="Times New Roman" w:cs="Times New Roman"/>
          <w:sz w:val="28"/>
          <w:szCs w:val="28"/>
        </w:rPr>
        <w:t xml:space="preserve"> </w:t>
      </w:r>
      <w:r w:rsidR="00BD1A75">
        <w:rPr>
          <w:rFonts w:ascii="Times New Roman" w:hAnsi="Times New Roman" w:cs="Times New Roman"/>
          <w:sz w:val="28"/>
          <w:szCs w:val="28"/>
        </w:rPr>
        <w:t xml:space="preserve">была построена работа в методических клубах.  </w:t>
      </w:r>
      <w:r w:rsidR="00CC0B56">
        <w:rPr>
          <w:rFonts w:ascii="Times New Roman" w:hAnsi="Times New Roman" w:cs="Times New Roman"/>
          <w:sz w:val="28"/>
          <w:szCs w:val="28"/>
        </w:rPr>
        <w:t xml:space="preserve"> </w:t>
      </w:r>
      <w:r w:rsidR="00681F60">
        <w:rPr>
          <w:rFonts w:ascii="Times New Roman" w:hAnsi="Times New Roman" w:cs="Times New Roman"/>
          <w:sz w:val="28"/>
          <w:szCs w:val="28"/>
        </w:rPr>
        <w:tab/>
      </w:r>
      <w:r w:rsidRPr="004A2707">
        <w:rPr>
          <w:rFonts w:ascii="Times New Roman" w:hAnsi="Times New Roman" w:cs="Times New Roman"/>
          <w:sz w:val="28"/>
          <w:szCs w:val="28"/>
        </w:rPr>
        <w:t xml:space="preserve"> </w:t>
      </w:r>
      <w:r w:rsidR="00CC0B56" w:rsidRPr="00CC0B56">
        <w:rPr>
          <w:rFonts w:ascii="Times New Roman" w:hAnsi="Times New Roman" w:cs="Times New Roman"/>
          <w:sz w:val="28"/>
          <w:szCs w:val="28"/>
        </w:rPr>
        <w:t>Клуб профессионального</w:t>
      </w:r>
      <w:r w:rsidR="00CC0B56">
        <w:rPr>
          <w:rFonts w:ascii="Times New Roman" w:hAnsi="Times New Roman" w:cs="Times New Roman"/>
          <w:sz w:val="28"/>
          <w:szCs w:val="28"/>
        </w:rPr>
        <w:t xml:space="preserve"> общения «На </w:t>
      </w:r>
      <w:r w:rsidR="00CC0B56">
        <w:rPr>
          <w:rFonts w:ascii="Times New Roman" w:hAnsi="Times New Roman" w:cs="Times New Roman"/>
          <w:sz w:val="28"/>
          <w:szCs w:val="28"/>
        </w:rPr>
        <w:lastRenderedPageBreak/>
        <w:t xml:space="preserve">учительской волне» </w:t>
      </w:r>
      <w:proofErr w:type="gramStart"/>
      <w:r w:rsidR="005E0698" w:rsidRPr="005E0698">
        <w:rPr>
          <w:rFonts w:ascii="Times New Roman" w:hAnsi="Times New Roman" w:cs="Times New Roman"/>
          <w:sz w:val="28"/>
          <w:szCs w:val="28"/>
        </w:rPr>
        <w:t>является  инструментом</w:t>
      </w:r>
      <w:proofErr w:type="gramEnd"/>
      <w:r w:rsidR="005E0698" w:rsidRPr="005E0698">
        <w:rPr>
          <w:rFonts w:ascii="Times New Roman" w:hAnsi="Times New Roman" w:cs="Times New Roman"/>
          <w:sz w:val="28"/>
          <w:szCs w:val="28"/>
        </w:rPr>
        <w:t xml:space="preserve"> творческой самореализации </w:t>
      </w:r>
      <w:r>
        <w:rPr>
          <w:rFonts w:ascii="Times New Roman" w:hAnsi="Times New Roman" w:cs="Times New Roman"/>
          <w:sz w:val="28"/>
          <w:szCs w:val="28"/>
        </w:rPr>
        <w:t>учителя</w:t>
      </w:r>
      <w:r w:rsidR="005E0698" w:rsidRPr="005E0698">
        <w:rPr>
          <w:rFonts w:ascii="Times New Roman" w:hAnsi="Times New Roman" w:cs="Times New Roman"/>
          <w:sz w:val="28"/>
          <w:szCs w:val="28"/>
        </w:rPr>
        <w:t xml:space="preserve"> и позволяет выстроить перспективу профессионального роста </w:t>
      </w:r>
      <w:r w:rsidR="005E0698">
        <w:rPr>
          <w:rFonts w:ascii="Times New Roman" w:hAnsi="Times New Roman" w:cs="Times New Roman"/>
          <w:sz w:val="28"/>
          <w:szCs w:val="28"/>
        </w:rPr>
        <w:t>учителя начальных классов</w:t>
      </w:r>
      <w:r w:rsidR="005E0698" w:rsidRPr="005E0698">
        <w:rPr>
          <w:rFonts w:ascii="Times New Roman" w:hAnsi="Times New Roman" w:cs="Times New Roman"/>
          <w:sz w:val="28"/>
          <w:szCs w:val="28"/>
        </w:rPr>
        <w:t xml:space="preserve"> с учетом требований профессионального стандарта «Педагог».</w:t>
      </w:r>
    </w:p>
    <w:p w:rsidR="005E0698" w:rsidRPr="005E0698" w:rsidRDefault="00BD1A75" w:rsidP="00BD1A7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E0698" w:rsidRPr="005E0698">
        <w:rPr>
          <w:rFonts w:ascii="Times New Roman" w:hAnsi="Times New Roman" w:cs="Times New Roman"/>
          <w:sz w:val="28"/>
          <w:szCs w:val="28"/>
        </w:rPr>
        <w:t>Цель:</w:t>
      </w:r>
      <w:r w:rsidR="005E0698">
        <w:rPr>
          <w:rFonts w:ascii="Times New Roman" w:hAnsi="Times New Roman" w:cs="Times New Roman"/>
          <w:sz w:val="28"/>
          <w:szCs w:val="28"/>
        </w:rPr>
        <w:t xml:space="preserve"> </w:t>
      </w:r>
      <w:r w:rsidR="00BD3500" w:rsidRPr="005E0698">
        <w:rPr>
          <w:rFonts w:ascii="Times New Roman" w:hAnsi="Times New Roman" w:cs="Times New Roman"/>
          <w:sz w:val="28"/>
          <w:szCs w:val="28"/>
        </w:rPr>
        <w:t>Созда</w:t>
      </w:r>
      <w:r w:rsidR="00BD3500">
        <w:rPr>
          <w:rFonts w:ascii="Times New Roman" w:hAnsi="Times New Roman" w:cs="Times New Roman"/>
          <w:sz w:val="28"/>
          <w:szCs w:val="28"/>
        </w:rPr>
        <w:t>ние</w:t>
      </w:r>
      <w:r w:rsidR="00BD3500" w:rsidRPr="005E069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D3500" w:rsidRPr="005E0698">
        <w:rPr>
          <w:rFonts w:ascii="Times New Roman" w:hAnsi="Times New Roman" w:cs="Times New Roman"/>
          <w:sz w:val="28"/>
          <w:szCs w:val="28"/>
        </w:rPr>
        <w:t>услови</w:t>
      </w:r>
      <w:r w:rsidR="00BD3500">
        <w:rPr>
          <w:rFonts w:ascii="Times New Roman" w:hAnsi="Times New Roman" w:cs="Times New Roman"/>
          <w:sz w:val="28"/>
          <w:szCs w:val="28"/>
        </w:rPr>
        <w:t xml:space="preserve">й </w:t>
      </w:r>
      <w:r w:rsidR="00BD3500" w:rsidRPr="005E0698">
        <w:rPr>
          <w:rFonts w:ascii="Times New Roman" w:hAnsi="Times New Roman" w:cs="Times New Roman"/>
          <w:sz w:val="28"/>
          <w:szCs w:val="28"/>
        </w:rPr>
        <w:t xml:space="preserve"> для</w:t>
      </w:r>
      <w:proofErr w:type="gramEnd"/>
      <w:r w:rsidR="00BD3500" w:rsidRPr="005E0698">
        <w:rPr>
          <w:rFonts w:ascii="Times New Roman" w:hAnsi="Times New Roman" w:cs="Times New Roman"/>
          <w:sz w:val="28"/>
          <w:szCs w:val="28"/>
        </w:rPr>
        <w:t xml:space="preserve"> профессионального роста и творческой самореализации </w:t>
      </w:r>
      <w:r w:rsidR="00BD3500">
        <w:rPr>
          <w:rFonts w:ascii="Times New Roman" w:hAnsi="Times New Roman" w:cs="Times New Roman"/>
          <w:sz w:val="28"/>
          <w:szCs w:val="28"/>
        </w:rPr>
        <w:t xml:space="preserve">учителей через применение интерактивных и нетрадиционных  форм методической работы.  </w:t>
      </w:r>
    </w:p>
    <w:p w:rsidR="005E0698" w:rsidRPr="005E0698" w:rsidRDefault="005E0698" w:rsidP="00BD1A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E0698">
        <w:rPr>
          <w:rFonts w:ascii="Times New Roman" w:hAnsi="Times New Roman" w:cs="Times New Roman"/>
          <w:sz w:val="28"/>
          <w:szCs w:val="28"/>
        </w:rPr>
        <w:t>Задачи:</w:t>
      </w:r>
    </w:p>
    <w:p w:rsidR="005E0698" w:rsidRPr="005E0698" w:rsidRDefault="005E0698" w:rsidP="00BD1A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0698"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D3500">
        <w:rPr>
          <w:rFonts w:ascii="Times New Roman" w:hAnsi="Times New Roman" w:cs="Times New Roman"/>
          <w:sz w:val="28"/>
          <w:szCs w:val="28"/>
        </w:rPr>
        <w:t>П</w:t>
      </w:r>
      <w:r w:rsidR="00BD3500" w:rsidRPr="005E0698">
        <w:rPr>
          <w:rFonts w:ascii="Times New Roman" w:hAnsi="Times New Roman" w:cs="Times New Roman"/>
          <w:sz w:val="28"/>
          <w:szCs w:val="28"/>
        </w:rPr>
        <w:t>овысить качество образования через совершенствование методического и профессионального мастерства учителей</w:t>
      </w:r>
      <w:r w:rsidR="00BD3500">
        <w:rPr>
          <w:rFonts w:ascii="Times New Roman" w:hAnsi="Times New Roman" w:cs="Times New Roman"/>
          <w:sz w:val="28"/>
          <w:szCs w:val="28"/>
        </w:rPr>
        <w:t xml:space="preserve"> начальных классов;</w:t>
      </w:r>
      <w:r w:rsidR="00BD3500" w:rsidRPr="005E0698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E0698" w:rsidRPr="005E0698" w:rsidRDefault="005E0698" w:rsidP="00BD1A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С</w:t>
      </w:r>
      <w:r w:rsidRPr="005E0698">
        <w:rPr>
          <w:rFonts w:ascii="Times New Roman" w:hAnsi="Times New Roman" w:cs="Times New Roman"/>
          <w:sz w:val="28"/>
          <w:szCs w:val="28"/>
        </w:rPr>
        <w:t>овершенствовать содержательные и организационные формы оказания методической помощи учителям с целью удовлетворения их индивидуальных потребностей;</w:t>
      </w:r>
    </w:p>
    <w:p w:rsidR="005E0698" w:rsidRPr="005E0698" w:rsidRDefault="005E0698" w:rsidP="00BD1A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</w:t>
      </w:r>
      <w:r w:rsidRPr="005E0698">
        <w:rPr>
          <w:rFonts w:ascii="Times New Roman" w:hAnsi="Times New Roman" w:cs="Times New Roman"/>
          <w:sz w:val="28"/>
          <w:szCs w:val="28"/>
        </w:rPr>
        <w:t xml:space="preserve">своить наиболее эффективные формы повышения уровня компетенции </w:t>
      </w:r>
      <w:r>
        <w:rPr>
          <w:rFonts w:ascii="Times New Roman" w:hAnsi="Times New Roman" w:cs="Times New Roman"/>
          <w:sz w:val="28"/>
          <w:szCs w:val="28"/>
        </w:rPr>
        <w:t>учителей</w:t>
      </w:r>
      <w:r w:rsidRPr="005E0698">
        <w:rPr>
          <w:rFonts w:ascii="Times New Roman" w:hAnsi="Times New Roman" w:cs="Times New Roman"/>
          <w:sz w:val="28"/>
          <w:szCs w:val="28"/>
        </w:rPr>
        <w:t xml:space="preserve"> в области современных образовательных технологий;</w:t>
      </w:r>
    </w:p>
    <w:p w:rsidR="005E0698" w:rsidRPr="00AD68DE" w:rsidRDefault="005E0698" w:rsidP="00BD1A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5E0698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5E0698">
        <w:rPr>
          <w:rFonts w:ascii="Times New Roman" w:hAnsi="Times New Roman" w:cs="Times New Roman"/>
          <w:sz w:val="28"/>
          <w:szCs w:val="28"/>
        </w:rPr>
        <w:t>пособствовать активизированию изучения, обобщения и пропаганды положительного педагогического опыта работы, обмена опытом успешной педагогической деятельности.</w:t>
      </w:r>
    </w:p>
    <w:p w:rsidR="00DA7B94" w:rsidRDefault="00BD1A75" w:rsidP="00BD1A75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A7B94">
        <w:rPr>
          <w:rFonts w:ascii="Times New Roman" w:eastAsia="Times New Roman" w:hAnsi="Times New Roman" w:cs="Times New Roman"/>
          <w:color w:val="2B2B2B"/>
          <w:sz w:val="28"/>
          <w:szCs w:val="28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2B2B2B"/>
          <w:sz w:val="28"/>
          <w:szCs w:val="28"/>
          <w:shd w:val="clear" w:color="auto" w:fill="FFFFFF"/>
        </w:rPr>
        <w:t xml:space="preserve"> </w:t>
      </w:r>
      <w:r w:rsidR="00DA7B94" w:rsidRPr="00F92FD4">
        <w:rPr>
          <w:rFonts w:ascii="Times New Roman" w:eastAsia="Times New Roman" w:hAnsi="Times New Roman" w:cs="Times New Roman"/>
          <w:color w:val="2B2B2B"/>
          <w:sz w:val="28"/>
          <w:szCs w:val="28"/>
          <w:shd w:val="clear" w:color="auto" w:fill="FFFFFF"/>
        </w:rPr>
        <w:t>Диссеминация педагогического опыта – необходимая составляю</w:t>
      </w:r>
      <w:r w:rsidR="00DA7B94">
        <w:rPr>
          <w:rFonts w:ascii="Times New Roman" w:eastAsia="Times New Roman" w:hAnsi="Times New Roman" w:cs="Times New Roman"/>
          <w:color w:val="2B2B2B"/>
          <w:sz w:val="28"/>
          <w:szCs w:val="28"/>
          <w:shd w:val="clear" w:color="auto" w:fill="FFFFFF"/>
        </w:rPr>
        <w:t>щая работы современного учителя</w:t>
      </w:r>
      <w:r w:rsidR="00DA7B94" w:rsidRPr="00F92FD4">
        <w:rPr>
          <w:rFonts w:ascii="Times New Roman" w:eastAsia="Times New Roman" w:hAnsi="Times New Roman" w:cs="Times New Roman"/>
          <w:color w:val="2B2B2B"/>
          <w:sz w:val="28"/>
          <w:szCs w:val="28"/>
          <w:shd w:val="clear" w:color="auto" w:fill="FFFFFF"/>
        </w:rPr>
        <w:t>. Диссеминация – это процесс, направленный на то, чтобы донести результаты опыта успешной педагогической деятельности до целевой аудитории.</w:t>
      </w:r>
      <w:r w:rsidR="00DA7B94">
        <w:rPr>
          <w:rFonts w:ascii="Times New Roman" w:eastAsia="Times New Roman" w:hAnsi="Times New Roman" w:cs="Times New Roman"/>
          <w:color w:val="2B2B2B"/>
          <w:sz w:val="28"/>
          <w:szCs w:val="28"/>
          <w:shd w:val="clear" w:color="auto" w:fill="FFFFFF"/>
        </w:rPr>
        <w:t xml:space="preserve"> </w:t>
      </w:r>
      <w:r w:rsidR="00DA7B94" w:rsidRPr="008A7781">
        <w:rPr>
          <w:rFonts w:ascii="Times New Roman" w:eastAsia="Times New Roman" w:hAnsi="Times New Roman" w:cs="Times New Roman"/>
          <w:sz w:val="28"/>
          <w:szCs w:val="28"/>
        </w:rPr>
        <w:t xml:space="preserve">Кроме традиционных форм диссеминации </w:t>
      </w:r>
      <w:proofErr w:type="gramStart"/>
      <w:r w:rsidR="00DA7B94" w:rsidRPr="008A7781">
        <w:rPr>
          <w:rFonts w:ascii="Times New Roman" w:eastAsia="Times New Roman" w:hAnsi="Times New Roman" w:cs="Times New Roman"/>
          <w:sz w:val="28"/>
          <w:szCs w:val="28"/>
        </w:rPr>
        <w:t>опыта  (</w:t>
      </w:r>
      <w:proofErr w:type="gramEnd"/>
      <w:r w:rsidR="00DA7B94" w:rsidRPr="008A7781">
        <w:rPr>
          <w:rFonts w:ascii="Times New Roman" w:eastAsia="Times New Roman" w:hAnsi="Times New Roman" w:cs="Times New Roman"/>
          <w:sz w:val="28"/>
          <w:szCs w:val="28"/>
        </w:rPr>
        <w:t>открытые уроки, педагогические чтения, семинар-практикумы)</w:t>
      </w:r>
      <w:r w:rsidR="00DA7B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A7B94" w:rsidRPr="008A7781">
        <w:rPr>
          <w:rFonts w:ascii="Times New Roman" w:eastAsia="Times New Roman" w:hAnsi="Times New Roman" w:cs="Times New Roman"/>
          <w:sz w:val="28"/>
          <w:szCs w:val="28"/>
        </w:rPr>
        <w:t xml:space="preserve">планируется изучить и применять новые </w:t>
      </w:r>
      <w:r w:rsidR="00DA7B94">
        <w:rPr>
          <w:rFonts w:ascii="Times New Roman" w:eastAsia="Times New Roman" w:hAnsi="Times New Roman" w:cs="Times New Roman"/>
          <w:sz w:val="28"/>
          <w:szCs w:val="28"/>
        </w:rPr>
        <w:t xml:space="preserve"> формы</w:t>
      </w:r>
      <w:r w:rsidR="00DA7B94" w:rsidRPr="008A7781">
        <w:rPr>
          <w:rFonts w:ascii="Times New Roman" w:eastAsia="Times New Roman" w:hAnsi="Times New Roman" w:cs="Times New Roman"/>
          <w:sz w:val="28"/>
          <w:szCs w:val="28"/>
        </w:rPr>
        <w:t>, которые не применялись ранее и  планируются при реализации методического про</w:t>
      </w:r>
      <w:r w:rsidR="00DA7B94">
        <w:rPr>
          <w:rFonts w:ascii="Times New Roman" w:eastAsia="Times New Roman" w:hAnsi="Times New Roman" w:cs="Times New Roman"/>
          <w:sz w:val="28"/>
          <w:szCs w:val="28"/>
        </w:rPr>
        <w:t xml:space="preserve">екта </w:t>
      </w:r>
      <w:r w:rsidR="00CC0B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A7B94">
        <w:rPr>
          <w:rFonts w:ascii="Times New Roman" w:eastAsia="Times New Roman" w:hAnsi="Times New Roman" w:cs="Times New Roman"/>
          <w:sz w:val="28"/>
          <w:szCs w:val="28"/>
        </w:rPr>
        <w:t xml:space="preserve">  Ниже в таблице приводится примеры нескольких инновационных форм, которые возможно будет применяться при организации работы с учителями:</w:t>
      </w:r>
    </w:p>
    <w:tbl>
      <w:tblPr>
        <w:tblStyle w:val="a3"/>
        <w:tblpPr w:leftFromText="180" w:rightFromText="180" w:vertAnchor="text" w:horzAnchor="margin" w:tblpY="672"/>
        <w:tblOverlap w:val="never"/>
        <w:tblW w:w="0" w:type="auto"/>
        <w:tblLook w:val="04A0" w:firstRow="1" w:lastRow="0" w:firstColumn="1" w:lastColumn="0" w:noHBand="0" w:noVBand="1"/>
      </w:tblPr>
      <w:tblGrid>
        <w:gridCol w:w="2199"/>
        <w:gridCol w:w="7146"/>
      </w:tblGrid>
      <w:tr w:rsidR="00DA7B94" w:rsidRPr="008A7781" w:rsidTr="00176792">
        <w:tc>
          <w:tcPr>
            <w:tcW w:w="2199" w:type="dxa"/>
          </w:tcPr>
          <w:p w:rsidR="00DA7B94" w:rsidRPr="008A7781" w:rsidRDefault="00DA7B94" w:rsidP="00B528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7781">
              <w:rPr>
                <w:rFonts w:ascii="Times New Roman" w:eastAsia="Times New Roman" w:hAnsi="Times New Roman" w:cs="Times New Roman"/>
                <w:sz w:val="28"/>
                <w:szCs w:val="28"/>
              </w:rPr>
              <w:t>Формы диссеминации опыта</w:t>
            </w:r>
          </w:p>
        </w:tc>
        <w:tc>
          <w:tcPr>
            <w:tcW w:w="7146" w:type="dxa"/>
          </w:tcPr>
          <w:p w:rsidR="00DA7B94" w:rsidRPr="008A7781" w:rsidRDefault="00DA7B94" w:rsidP="00B5280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Понятие</w:t>
            </w:r>
          </w:p>
        </w:tc>
      </w:tr>
      <w:tr w:rsidR="00DA7B94" w:rsidRPr="008A7781" w:rsidTr="00176792">
        <w:tc>
          <w:tcPr>
            <w:tcW w:w="2199" w:type="dxa"/>
          </w:tcPr>
          <w:p w:rsidR="00DA7B94" w:rsidRPr="008A7781" w:rsidRDefault="00DA7B94" w:rsidP="00B528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77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Круглый стол </w:t>
            </w:r>
          </w:p>
        </w:tc>
        <w:tc>
          <w:tcPr>
            <w:tcW w:w="7146" w:type="dxa"/>
          </w:tcPr>
          <w:p w:rsidR="00DA7B94" w:rsidRPr="008A7781" w:rsidRDefault="00DA7B94" w:rsidP="00B52809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7781">
              <w:rPr>
                <w:rFonts w:ascii="Times New Roman" w:eastAsia="Times New Roman" w:hAnsi="Times New Roman" w:cs="Times New Roman"/>
                <w:sz w:val="28"/>
                <w:szCs w:val="28"/>
              </w:rPr>
              <w:t>«Круглый стол» - современная форма публичного обсуждения или освещения каких-либо вопросов, когда участники, имеющие равные права, высказываются по очереди или в определенном порядке.</w:t>
            </w:r>
          </w:p>
        </w:tc>
      </w:tr>
      <w:tr w:rsidR="00DA7B94" w:rsidRPr="008A7781" w:rsidTr="00176792">
        <w:tc>
          <w:tcPr>
            <w:tcW w:w="2199" w:type="dxa"/>
          </w:tcPr>
          <w:p w:rsidR="00DA7B94" w:rsidRPr="008A7781" w:rsidRDefault="00DA7B94" w:rsidP="00B528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77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Деловая игра</w:t>
            </w:r>
          </w:p>
        </w:tc>
        <w:tc>
          <w:tcPr>
            <w:tcW w:w="7146" w:type="dxa"/>
          </w:tcPr>
          <w:p w:rsidR="00DA7B94" w:rsidRPr="008A7781" w:rsidRDefault="00DA7B94" w:rsidP="00B52809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«Деловая игра» -</w:t>
            </w:r>
            <w:r w:rsidRPr="00B16182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</w:rPr>
              <w:t xml:space="preserve"> как форма обучения характеризуется большой гибкостью. В ходе ее можно решать задачи различной сложности. Она активизирует творческую инициативу педагогов, обеспечивает высокий уровень усвоения теоретических знаний и выработки профессиональных умений. </w:t>
            </w:r>
            <w:r w:rsidRPr="00214946">
              <w:rPr>
                <w:rFonts w:ascii="Times New Roman" w:eastAsia="Times New Roman" w:hAnsi="Times New Roman" w:cs="Times New Roman"/>
                <w:iCs/>
                <w:color w:val="111111"/>
                <w:sz w:val="28"/>
                <w:szCs w:val="28"/>
              </w:rPr>
              <w:t xml:space="preserve"> Цель</w:t>
            </w:r>
            <w:r w:rsidRPr="00B16182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</w:rPr>
              <w:t xml:space="preserve"> — отработка </w:t>
            </w:r>
            <w:r w:rsidRPr="00B16182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</w:rPr>
              <w:lastRenderedPageBreak/>
              <w:t>определенных профессиональных навыков, педагогических технологий.</w:t>
            </w:r>
          </w:p>
        </w:tc>
      </w:tr>
      <w:tr w:rsidR="00DA7B94" w:rsidRPr="008A7781" w:rsidTr="00176792">
        <w:tc>
          <w:tcPr>
            <w:tcW w:w="2199" w:type="dxa"/>
          </w:tcPr>
          <w:p w:rsidR="00DA7B94" w:rsidRPr="008A7781" w:rsidRDefault="00DA7B94" w:rsidP="00B528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778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 SWOT-анализ</w:t>
            </w:r>
          </w:p>
        </w:tc>
        <w:tc>
          <w:tcPr>
            <w:tcW w:w="7146" w:type="dxa"/>
          </w:tcPr>
          <w:p w:rsidR="00DA7B94" w:rsidRPr="008A7781" w:rsidRDefault="00DA7B94" w:rsidP="00B52809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7781">
              <w:rPr>
                <w:rFonts w:ascii="Times New Roman" w:eastAsia="Times New Roman" w:hAnsi="Times New Roman" w:cs="Times New Roman"/>
                <w:sz w:val="28"/>
                <w:szCs w:val="28"/>
              </w:rPr>
              <w:t>SWOT-анализ – это метод анализа в стратегическом планировании, заключающийся в разделении факторов и явлений на четыре категории:   сильные стороны,   слабые стороны,  возможности,  угрозы. Цель SWOT – анализа – изучение сильных и слабых сторон в деятельности педагога с целью приспособления их к изменяющимся возможностям и угрозам внешней среды.</w:t>
            </w:r>
          </w:p>
        </w:tc>
      </w:tr>
      <w:tr w:rsidR="00DA7B94" w:rsidRPr="008A7781" w:rsidTr="00176792">
        <w:tc>
          <w:tcPr>
            <w:tcW w:w="2199" w:type="dxa"/>
          </w:tcPr>
          <w:p w:rsidR="00DA7B94" w:rsidRPr="008A7781" w:rsidRDefault="00DA7B94" w:rsidP="00B528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7781">
              <w:rPr>
                <w:rFonts w:ascii="Times New Roman" w:eastAsia="Times New Roman" w:hAnsi="Times New Roman" w:cs="Times New Roman"/>
                <w:sz w:val="28"/>
                <w:szCs w:val="28"/>
              </w:rPr>
              <w:t>Дискуссия</w:t>
            </w:r>
          </w:p>
        </w:tc>
        <w:tc>
          <w:tcPr>
            <w:tcW w:w="7146" w:type="dxa"/>
          </w:tcPr>
          <w:p w:rsidR="00DA7B94" w:rsidRPr="008A7781" w:rsidRDefault="00DA7B94" w:rsidP="00B52809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77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Дискуссия – критический диалог, деловой спор, свободное обсуждение проблемы, мощное соединение теоретических и практических знаний.    </w:t>
            </w:r>
          </w:p>
        </w:tc>
      </w:tr>
      <w:tr w:rsidR="00DA7B94" w:rsidRPr="008A7781" w:rsidTr="00176792">
        <w:tc>
          <w:tcPr>
            <w:tcW w:w="2199" w:type="dxa"/>
          </w:tcPr>
          <w:p w:rsidR="00DA7B94" w:rsidRPr="008A7781" w:rsidRDefault="00DA7B94" w:rsidP="00B528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778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Симпозиум-обсуждение</w:t>
            </w:r>
          </w:p>
        </w:tc>
        <w:tc>
          <w:tcPr>
            <w:tcW w:w="7146" w:type="dxa"/>
          </w:tcPr>
          <w:p w:rsidR="00DA7B94" w:rsidRPr="008A7781" w:rsidRDefault="00DA7B94" w:rsidP="00B52809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16D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«Симпозиум </w:t>
            </w:r>
            <w:r w:rsidRPr="008716D6">
              <w:rPr>
                <w:rFonts w:ascii="Times New Roman" w:eastAsia="Times New Roman" w:hAnsi="Times New Roman" w:cs="Times New Roman"/>
                <w:sz w:val="28"/>
                <w:szCs w:val="28"/>
              </w:rPr>
              <w:t>- обсуждение</w:t>
            </w:r>
            <w:r w:rsidRPr="008716D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»</w:t>
            </w:r>
            <w:r w:rsidRPr="008716D6">
              <w:rPr>
                <w:rFonts w:ascii="Times New Roman" w:eastAsia="Times New Roman" w:hAnsi="Times New Roman" w:cs="Times New Roman"/>
                <w:sz w:val="28"/>
                <w:szCs w:val="28"/>
              </w:rPr>
              <w:t>, в ходе которого участники выступают с сообщениями, представляющими их точки зрения, после чего отвечают на вопросы аудитории</w:t>
            </w:r>
          </w:p>
        </w:tc>
      </w:tr>
      <w:tr w:rsidR="00DA7B94" w:rsidRPr="008716D6" w:rsidTr="00176792">
        <w:tc>
          <w:tcPr>
            <w:tcW w:w="2199" w:type="dxa"/>
          </w:tcPr>
          <w:p w:rsidR="00DA7B94" w:rsidRPr="008A7781" w:rsidRDefault="004F3048" w:rsidP="00B528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Методический КВН</w:t>
            </w:r>
          </w:p>
        </w:tc>
        <w:tc>
          <w:tcPr>
            <w:tcW w:w="7146" w:type="dxa"/>
          </w:tcPr>
          <w:p w:rsidR="00DA7B94" w:rsidRPr="008716D6" w:rsidRDefault="004F3048" w:rsidP="004F30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t xml:space="preserve"> </w:t>
            </w:r>
            <w:r w:rsidRPr="004F304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КВН стимулирует активность педагогов в приобретении и демонстрации знаний, умений, навыков, дает возможность показать свои творческие способности, профессиональную компетентность, объективно оценить знания коллег.</w:t>
            </w:r>
          </w:p>
        </w:tc>
      </w:tr>
      <w:tr w:rsidR="00DA7B94" w:rsidRPr="008A7781" w:rsidTr="00176792">
        <w:tc>
          <w:tcPr>
            <w:tcW w:w="2199" w:type="dxa"/>
          </w:tcPr>
          <w:p w:rsidR="00DA7B94" w:rsidRPr="008A7781" w:rsidRDefault="00DA7B94" w:rsidP="00B528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D32FD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Метод «Мыслительных карт»</w:t>
            </w:r>
          </w:p>
        </w:tc>
        <w:tc>
          <w:tcPr>
            <w:tcW w:w="7146" w:type="dxa"/>
          </w:tcPr>
          <w:p w:rsidR="00DA7B94" w:rsidRPr="008A7781" w:rsidRDefault="00DA7B94" w:rsidP="00DE412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Pr="00D32FD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Ментальные карты или интеллект-карты - это удобный и эффективный метод работы визуализации мышления и альтернативной записи. Изложение мыслей на</w:t>
            </w:r>
            <w:r w:rsidRPr="00D32FDF">
              <w:rPr>
                <w:rFonts w:ascii="MS Mincho" w:eastAsia="MS Mincho" w:hAnsi="MS Mincho" w:cs="MS Mincho" w:hint="eastAsia"/>
                <w:bCs/>
                <w:color w:val="000000"/>
                <w:sz w:val="28"/>
                <w:szCs w:val="28"/>
              </w:rPr>
              <w:t> </w:t>
            </w:r>
            <w:r w:rsidRPr="00D32FD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бумаге графическим способом. Именно этот </w:t>
            </w:r>
            <w:proofErr w:type="spellStart"/>
            <w:r w:rsidRPr="00D32FD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приѐм</w:t>
            </w:r>
            <w:proofErr w:type="spellEnd"/>
            <w:r w:rsidRPr="00D32FD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- обрамление мыслей в графические образы и является механизмом, запускающим в работу правое и левое полушария мозга! </w:t>
            </w:r>
            <w:r w:rsidR="00DE412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</w:p>
        </w:tc>
      </w:tr>
    </w:tbl>
    <w:p w:rsidR="00DA7B94" w:rsidRDefault="00BD1A75" w:rsidP="00BD1A7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E4128">
        <w:rPr>
          <w:rFonts w:ascii="Times New Roman" w:eastAsia="Times New Roman" w:hAnsi="Times New Roman" w:cs="Times New Roman"/>
          <w:color w:val="2B2B2B"/>
          <w:sz w:val="28"/>
          <w:szCs w:val="28"/>
        </w:rPr>
        <w:tab/>
      </w:r>
      <w:r w:rsidR="00DA7B94" w:rsidRPr="00747487">
        <w:rPr>
          <w:rFonts w:ascii="Times New Roman" w:eastAsia="Times New Roman" w:hAnsi="Times New Roman" w:cs="Times New Roman"/>
          <w:color w:val="2B2B2B"/>
          <w:sz w:val="28"/>
          <w:szCs w:val="28"/>
        </w:rPr>
        <w:t xml:space="preserve">Индивидуальная траектория развития профессиональной </w:t>
      </w:r>
      <w:proofErr w:type="gramStart"/>
      <w:r w:rsidR="00DA7B94" w:rsidRPr="00747487">
        <w:rPr>
          <w:rFonts w:ascii="Times New Roman" w:eastAsia="Times New Roman" w:hAnsi="Times New Roman" w:cs="Times New Roman"/>
          <w:color w:val="2B2B2B"/>
          <w:sz w:val="28"/>
          <w:szCs w:val="28"/>
        </w:rPr>
        <w:t>компетенции</w:t>
      </w:r>
      <w:r w:rsidR="00DA7B94">
        <w:rPr>
          <w:rFonts w:ascii="Times New Roman" w:eastAsia="Times New Roman" w:hAnsi="Times New Roman" w:cs="Times New Roman"/>
          <w:color w:val="2B2B2B"/>
          <w:sz w:val="28"/>
          <w:szCs w:val="28"/>
        </w:rPr>
        <w:t xml:space="preserve">  служит</w:t>
      </w:r>
      <w:proofErr w:type="gramEnd"/>
      <w:r w:rsidR="00DA7B94" w:rsidRPr="00747487">
        <w:rPr>
          <w:rFonts w:ascii="Times New Roman" w:eastAsia="Times New Roman" w:hAnsi="Times New Roman" w:cs="Times New Roman"/>
          <w:color w:val="2B2B2B"/>
          <w:sz w:val="28"/>
          <w:szCs w:val="28"/>
        </w:rPr>
        <w:t xml:space="preserve"> тем средством, которое будет способствовать профессиональному саморазвитию педагогов в освоении инновации.</w:t>
      </w:r>
      <w:r w:rsidR="00DA7B94" w:rsidRPr="00747487">
        <w:t xml:space="preserve"> </w:t>
      </w:r>
      <w:r w:rsidR="00DA7B94" w:rsidRPr="00E67B09">
        <w:rPr>
          <w:rFonts w:ascii="Times New Roman" w:hAnsi="Times New Roman" w:cs="Times New Roman"/>
          <w:sz w:val="28"/>
          <w:szCs w:val="28"/>
        </w:rPr>
        <w:t>Такая форма работы</w:t>
      </w:r>
      <w:r w:rsidR="00DA7B94">
        <w:t xml:space="preserve"> </w:t>
      </w:r>
      <w:r w:rsidR="00DA7B94" w:rsidRPr="00747487">
        <w:rPr>
          <w:rFonts w:ascii="Times New Roman" w:eastAsia="Times New Roman" w:hAnsi="Times New Roman" w:cs="Times New Roman"/>
          <w:color w:val="2B2B2B"/>
          <w:sz w:val="28"/>
          <w:szCs w:val="28"/>
        </w:rPr>
        <w:t>предусматривает все формы педагогического общения и определяет содержание самообразования по проблеме инновации.</w:t>
      </w:r>
      <w:r w:rsidR="00DA7B94">
        <w:rPr>
          <w:rFonts w:ascii="Times New Roman" w:eastAsia="Times New Roman" w:hAnsi="Times New Roman" w:cs="Times New Roman"/>
          <w:color w:val="2B2B2B"/>
          <w:sz w:val="28"/>
          <w:szCs w:val="28"/>
        </w:rPr>
        <w:t xml:space="preserve"> Моя задача, как методиста: создать условия для профессионального развития и развития педагогических компетенций. </w:t>
      </w:r>
      <w:r w:rsidR="00DA7B94" w:rsidRPr="00E67B09">
        <w:rPr>
          <w:rFonts w:ascii="Times New Roman" w:eastAsia="Times New Roman" w:hAnsi="Times New Roman" w:cs="Times New Roman"/>
          <w:color w:val="2B2B2B"/>
          <w:sz w:val="28"/>
          <w:szCs w:val="28"/>
        </w:rPr>
        <w:t>Н</w:t>
      </w:r>
      <w:r w:rsidR="00DA7B94" w:rsidRPr="00E67B09">
        <w:rPr>
          <w:rFonts w:ascii="Times New Roman" w:eastAsia="Times New Roman" w:hAnsi="Times New Roman" w:cs="Times New Roman"/>
          <w:sz w:val="28"/>
          <w:szCs w:val="28"/>
        </w:rPr>
        <w:t>еобходима координация действий</w:t>
      </w:r>
      <w:r w:rsidR="00DA7B94" w:rsidRPr="00B34A2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A7B94" w:rsidRPr="00E67B09">
        <w:rPr>
          <w:rFonts w:ascii="Times New Roman" w:eastAsia="Times New Roman" w:hAnsi="Times New Roman" w:cs="Times New Roman"/>
          <w:sz w:val="28"/>
          <w:szCs w:val="28"/>
        </w:rPr>
        <w:t xml:space="preserve">администрации образовательного учреждения, </w:t>
      </w:r>
      <w:r w:rsidR="00DA7B94">
        <w:rPr>
          <w:rFonts w:ascii="Times New Roman" w:eastAsia="Times New Roman" w:hAnsi="Times New Roman" w:cs="Times New Roman"/>
          <w:sz w:val="28"/>
          <w:szCs w:val="28"/>
        </w:rPr>
        <w:t>коллег, методического объединения и т.д.</w:t>
      </w:r>
      <w:r w:rsidR="00DA7B94" w:rsidRPr="00B34A2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A7B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A7B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A7B94" w:rsidRPr="00E67B0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A7B94">
        <w:rPr>
          <w:rFonts w:ascii="Times New Roman" w:eastAsia="Times New Roman" w:hAnsi="Times New Roman" w:cs="Times New Roman"/>
          <w:sz w:val="28"/>
          <w:szCs w:val="28"/>
        </w:rPr>
        <w:t>Нужно выяв</w:t>
      </w:r>
      <w:r w:rsidR="00DA7B94" w:rsidRPr="00E67B09">
        <w:rPr>
          <w:rFonts w:ascii="Times New Roman" w:eastAsia="Times New Roman" w:hAnsi="Times New Roman" w:cs="Times New Roman"/>
          <w:sz w:val="28"/>
          <w:szCs w:val="28"/>
        </w:rPr>
        <w:t>и</w:t>
      </w:r>
      <w:r w:rsidR="00DA7B94">
        <w:rPr>
          <w:rFonts w:ascii="Times New Roman" w:eastAsia="Times New Roman" w:hAnsi="Times New Roman" w:cs="Times New Roman"/>
          <w:sz w:val="28"/>
          <w:szCs w:val="28"/>
        </w:rPr>
        <w:t>ть</w:t>
      </w:r>
      <w:r w:rsidR="00DA7B94" w:rsidRPr="00E67B0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A7B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A7B94" w:rsidRPr="00E67B09">
        <w:rPr>
          <w:rFonts w:ascii="Times New Roman" w:eastAsia="Times New Roman" w:hAnsi="Times New Roman" w:cs="Times New Roman"/>
          <w:sz w:val="28"/>
          <w:szCs w:val="28"/>
        </w:rPr>
        <w:t xml:space="preserve"> проблем</w:t>
      </w:r>
      <w:r w:rsidR="00DA7B94">
        <w:rPr>
          <w:rFonts w:ascii="Times New Roman" w:eastAsia="Times New Roman" w:hAnsi="Times New Roman" w:cs="Times New Roman"/>
          <w:sz w:val="28"/>
          <w:szCs w:val="28"/>
        </w:rPr>
        <w:t>ы</w:t>
      </w:r>
      <w:r w:rsidR="00DA7B94" w:rsidRPr="00E67B09">
        <w:rPr>
          <w:rFonts w:ascii="Times New Roman" w:eastAsia="Times New Roman" w:hAnsi="Times New Roman" w:cs="Times New Roman"/>
          <w:sz w:val="28"/>
          <w:szCs w:val="28"/>
        </w:rPr>
        <w:t xml:space="preserve"> профессионального раз</w:t>
      </w:r>
      <w:r w:rsidR="00DA7B94">
        <w:rPr>
          <w:rFonts w:ascii="Times New Roman" w:eastAsia="Times New Roman" w:hAnsi="Times New Roman" w:cs="Times New Roman"/>
          <w:sz w:val="28"/>
          <w:szCs w:val="28"/>
        </w:rPr>
        <w:t>вития педагогических работников,</w:t>
      </w:r>
      <w:r w:rsidR="00DA7B94" w:rsidRPr="00E67B0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A7B94">
        <w:rPr>
          <w:rFonts w:ascii="Times New Roman" w:eastAsia="Times New Roman" w:hAnsi="Times New Roman" w:cs="Times New Roman"/>
          <w:sz w:val="28"/>
          <w:szCs w:val="28"/>
        </w:rPr>
        <w:t xml:space="preserve">провести </w:t>
      </w:r>
      <w:r w:rsidR="00DA7B94" w:rsidRPr="00E67B09">
        <w:rPr>
          <w:rFonts w:ascii="Times New Roman" w:eastAsia="Times New Roman" w:hAnsi="Times New Roman" w:cs="Times New Roman"/>
          <w:sz w:val="28"/>
          <w:szCs w:val="28"/>
        </w:rPr>
        <w:t>мониторинг</w:t>
      </w:r>
      <w:r w:rsidR="00DA7B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A7B94" w:rsidRPr="00E67B09">
        <w:rPr>
          <w:rFonts w:ascii="Times New Roman" w:eastAsia="Times New Roman" w:hAnsi="Times New Roman" w:cs="Times New Roman"/>
          <w:sz w:val="28"/>
          <w:szCs w:val="28"/>
        </w:rPr>
        <w:t xml:space="preserve"> профессиональных интересов и потребностей</w:t>
      </w:r>
      <w:r w:rsidR="00DA7B94">
        <w:rPr>
          <w:rFonts w:ascii="Times New Roman" w:eastAsia="Times New Roman" w:hAnsi="Times New Roman" w:cs="Times New Roman"/>
          <w:sz w:val="28"/>
          <w:szCs w:val="28"/>
        </w:rPr>
        <w:t xml:space="preserve"> учителей,</w:t>
      </w:r>
      <w:r w:rsidR="00DA7B94" w:rsidRPr="00E67B09">
        <w:rPr>
          <w:rFonts w:ascii="Times New Roman" w:eastAsia="Times New Roman" w:hAnsi="Times New Roman" w:cs="Times New Roman"/>
          <w:sz w:val="28"/>
          <w:szCs w:val="28"/>
        </w:rPr>
        <w:t xml:space="preserve"> сопровожд</w:t>
      </w:r>
      <w:r w:rsidR="00DA7B94">
        <w:rPr>
          <w:rFonts w:ascii="Times New Roman" w:eastAsia="Times New Roman" w:hAnsi="Times New Roman" w:cs="Times New Roman"/>
          <w:sz w:val="28"/>
          <w:szCs w:val="28"/>
        </w:rPr>
        <w:t>ать</w:t>
      </w:r>
      <w:r w:rsidR="00DA7B94" w:rsidRPr="00E67B09">
        <w:rPr>
          <w:rFonts w:ascii="Times New Roman" w:eastAsia="Times New Roman" w:hAnsi="Times New Roman" w:cs="Times New Roman"/>
          <w:sz w:val="28"/>
          <w:szCs w:val="28"/>
        </w:rPr>
        <w:t xml:space="preserve"> выбора педагогическими работниками образовательных программ и формы их освоения</w:t>
      </w:r>
      <w:r w:rsidR="00DA7B94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DA7B94" w:rsidRPr="00E67B09">
        <w:rPr>
          <w:rFonts w:ascii="Times New Roman" w:eastAsia="Times New Roman" w:hAnsi="Times New Roman" w:cs="Times New Roman"/>
          <w:sz w:val="28"/>
          <w:szCs w:val="28"/>
        </w:rPr>
        <w:t xml:space="preserve">др. </w:t>
      </w:r>
    </w:p>
    <w:p w:rsidR="00DA7B94" w:rsidRDefault="00DA7B94" w:rsidP="00BD1A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67B0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Р</w:t>
      </w:r>
      <w:r w:rsidRPr="00E67B09">
        <w:rPr>
          <w:rFonts w:ascii="Times New Roman" w:eastAsia="Times New Roman" w:hAnsi="Times New Roman" w:cs="Times New Roman"/>
          <w:sz w:val="28"/>
          <w:szCs w:val="28"/>
        </w:rPr>
        <w:t xml:space="preserve">азработка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67B0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B2B2B"/>
          <w:sz w:val="28"/>
          <w:szCs w:val="28"/>
        </w:rPr>
        <w:t xml:space="preserve"> </w:t>
      </w:r>
      <w:r w:rsidRPr="00747487">
        <w:rPr>
          <w:rFonts w:ascii="Times New Roman" w:eastAsia="Times New Roman" w:hAnsi="Times New Roman" w:cs="Times New Roman"/>
          <w:color w:val="2B2B2B"/>
          <w:sz w:val="28"/>
          <w:szCs w:val="28"/>
        </w:rPr>
        <w:t>индивидуаль</w:t>
      </w:r>
      <w:r>
        <w:rPr>
          <w:rFonts w:ascii="Times New Roman" w:eastAsia="Times New Roman" w:hAnsi="Times New Roman" w:cs="Times New Roman"/>
          <w:color w:val="2B2B2B"/>
          <w:sz w:val="28"/>
          <w:szCs w:val="28"/>
        </w:rPr>
        <w:t>ной</w:t>
      </w:r>
      <w:r w:rsidRPr="00747487">
        <w:rPr>
          <w:rFonts w:ascii="Times New Roman" w:eastAsia="Times New Roman" w:hAnsi="Times New Roman" w:cs="Times New Roman"/>
          <w:color w:val="2B2B2B"/>
          <w:sz w:val="28"/>
          <w:szCs w:val="28"/>
        </w:rPr>
        <w:t xml:space="preserve"> траектори</w:t>
      </w:r>
      <w:r>
        <w:rPr>
          <w:rFonts w:ascii="Times New Roman" w:eastAsia="Times New Roman" w:hAnsi="Times New Roman" w:cs="Times New Roman"/>
          <w:color w:val="2B2B2B"/>
          <w:sz w:val="28"/>
          <w:szCs w:val="28"/>
        </w:rPr>
        <w:t>и</w:t>
      </w:r>
      <w:r w:rsidRPr="00747487">
        <w:rPr>
          <w:rFonts w:ascii="Times New Roman" w:eastAsia="Times New Roman" w:hAnsi="Times New Roman" w:cs="Times New Roman"/>
          <w:color w:val="2B2B2B"/>
          <w:sz w:val="28"/>
          <w:szCs w:val="28"/>
        </w:rPr>
        <w:t xml:space="preserve"> развития профессиональной компетенции</w:t>
      </w:r>
      <w:r>
        <w:rPr>
          <w:rFonts w:ascii="Times New Roman" w:eastAsia="Times New Roman" w:hAnsi="Times New Roman" w:cs="Times New Roman"/>
          <w:color w:val="2B2B2B"/>
          <w:sz w:val="28"/>
          <w:szCs w:val="28"/>
        </w:rPr>
        <w:t xml:space="preserve">  </w:t>
      </w:r>
      <w:r w:rsidRPr="00E67B09">
        <w:rPr>
          <w:rFonts w:ascii="Times New Roman" w:eastAsia="Times New Roman" w:hAnsi="Times New Roman" w:cs="Times New Roman"/>
          <w:sz w:val="28"/>
          <w:szCs w:val="28"/>
        </w:rPr>
        <w:t>осуществляется в несколько этапов:</w:t>
      </w:r>
    </w:p>
    <w:p w:rsidR="00DA7B94" w:rsidRDefault="00DA7B94" w:rsidP="00BD1A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7B09">
        <w:rPr>
          <w:rFonts w:ascii="Times New Roman" w:eastAsia="Times New Roman" w:hAnsi="Times New Roman" w:cs="Times New Roman"/>
          <w:sz w:val="28"/>
          <w:szCs w:val="28"/>
        </w:rPr>
        <w:t xml:space="preserve"> I этап. </w:t>
      </w:r>
      <w:proofErr w:type="spellStart"/>
      <w:r w:rsidRPr="00E67B09">
        <w:rPr>
          <w:rFonts w:ascii="Times New Roman" w:eastAsia="Times New Roman" w:hAnsi="Times New Roman" w:cs="Times New Roman"/>
          <w:sz w:val="28"/>
          <w:szCs w:val="28"/>
        </w:rPr>
        <w:t>Самоактуализация</w:t>
      </w:r>
      <w:proofErr w:type="spellEnd"/>
      <w:r w:rsidRPr="00E67B09">
        <w:rPr>
          <w:rFonts w:ascii="Times New Roman" w:eastAsia="Times New Roman" w:hAnsi="Times New Roman" w:cs="Times New Roman"/>
          <w:sz w:val="28"/>
          <w:szCs w:val="28"/>
        </w:rPr>
        <w:t xml:space="preserve"> педагогической деятельности, выполнение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анализа и</w:t>
      </w:r>
      <w:r w:rsidRPr="00E67B09">
        <w:rPr>
          <w:rFonts w:ascii="Times New Roman" w:eastAsia="Times New Roman" w:hAnsi="Times New Roman" w:cs="Times New Roman"/>
          <w:sz w:val="28"/>
          <w:szCs w:val="28"/>
        </w:rPr>
        <w:t xml:space="preserve"> самонаблюдения для выявления пробелов в практических навыках и теоретических знаниях, потребности в повышении уровня подготовки, необходимого для выполнения всех профессиональных задач. Анализировать </w:t>
      </w:r>
      <w:r w:rsidRPr="00E67B09">
        <w:rPr>
          <w:rFonts w:ascii="Times New Roman" w:eastAsia="Times New Roman" w:hAnsi="Times New Roman" w:cs="Times New Roman"/>
          <w:sz w:val="28"/>
          <w:szCs w:val="28"/>
        </w:rPr>
        <w:lastRenderedPageBreak/>
        <w:t>необходимо и провалы, и достижения. Выделение проблемных зон и несформированных умений.</w:t>
      </w:r>
    </w:p>
    <w:p w:rsidR="00DA7B94" w:rsidRDefault="00DA7B94" w:rsidP="00BD1A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7B09">
        <w:rPr>
          <w:rFonts w:ascii="Times New Roman" w:eastAsia="Times New Roman" w:hAnsi="Times New Roman" w:cs="Times New Roman"/>
          <w:sz w:val="28"/>
          <w:szCs w:val="28"/>
        </w:rPr>
        <w:t xml:space="preserve"> II этап. Составление индивидуальной образовательной траектории, определение методов, приемов, форм работы учителя, направлений самообразования. </w:t>
      </w:r>
    </w:p>
    <w:p w:rsidR="00DA7B94" w:rsidRDefault="00DA7B94" w:rsidP="00BD1A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7B09">
        <w:rPr>
          <w:rFonts w:ascii="Times New Roman" w:eastAsia="Times New Roman" w:hAnsi="Times New Roman" w:cs="Times New Roman"/>
          <w:sz w:val="28"/>
          <w:szCs w:val="28"/>
        </w:rPr>
        <w:t xml:space="preserve">III этап. Реализация индивидуального образовательного маршрута.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67B09">
        <w:rPr>
          <w:rFonts w:ascii="Times New Roman" w:eastAsia="Times New Roman" w:hAnsi="Times New Roman" w:cs="Times New Roman"/>
          <w:sz w:val="28"/>
          <w:szCs w:val="28"/>
        </w:rPr>
        <w:t xml:space="preserve"> Участие в научно-методических семинарах, конференциях, творческих объединениях учителей, проведение открытых мероприятий, мастер-классов для формирования </w:t>
      </w:r>
      <w:proofErr w:type="spellStart"/>
      <w:r w:rsidRPr="00E67B09">
        <w:rPr>
          <w:rFonts w:ascii="Times New Roman" w:eastAsia="Times New Roman" w:hAnsi="Times New Roman" w:cs="Times New Roman"/>
          <w:sz w:val="28"/>
          <w:szCs w:val="28"/>
        </w:rPr>
        <w:t>деятельностного</w:t>
      </w:r>
      <w:proofErr w:type="spellEnd"/>
      <w:r w:rsidRPr="00E67B09">
        <w:rPr>
          <w:rFonts w:ascii="Times New Roman" w:eastAsia="Times New Roman" w:hAnsi="Times New Roman" w:cs="Times New Roman"/>
          <w:sz w:val="28"/>
          <w:szCs w:val="28"/>
        </w:rPr>
        <w:t xml:space="preserve"> компонента.</w:t>
      </w:r>
    </w:p>
    <w:p w:rsidR="00DA7B94" w:rsidRDefault="00DA7B94" w:rsidP="00BD1A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7B09">
        <w:rPr>
          <w:rFonts w:ascii="Times New Roman" w:eastAsia="Times New Roman" w:hAnsi="Times New Roman" w:cs="Times New Roman"/>
          <w:sz w:val="28"/>
          <w:szCs w:val="28"/>
        </w:rPr>
        <w:t xml:space="preserve"> IV этап. Рефлексивный анализ, позволяет определить достижения учителя по отдельным направлениям построенного маршрута и внести коррективы в дальнейшую работу. Этот этап актуализирует гностическую функцию педагога. </w:t>
      </w:r>
    </w:p>
    <w:p w:rsidR="00DA7B94" w:rsidRDefault="00DA7B94" w:rsidP="00E758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7B09">
        <w:rPr>
          <w:rFonts w:ascii="Times New Roman" w:eastAsia="Times New Roman" w:hAnsi="Times New Roman" w:cs="Times New Roman"/>
          <w:sz w:val="28"/>
          <w:szCs w:val="28"/>
        </w:rPr>
        <w:t xml:space="preserve">V этап. Продвижение по образовательному маршруту с постоянной рефлексией деятельности. На следующем этапе продолжаем реализацию индивидуальной траектории формирования заявленной компетентности. </w:t>
      </w:r>
    </w:p>
    <w:p w:rsidR="00AD68DE" w:rsidRDefault="00E35B11" w:rsidP="00BD1A7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1F501B" w:rsidRPr="001F501B">
        <w:rPr>
          <w:rFonts w:ascii="Times New Roman" w:eastAsia="Times New Roman" w:hAnsi="Times New Roman" w:cs="Times New Roman"/>
          <w:sz w:val="28"/>
          <w:szCs w:val="28"/>
        </w:rPr>
        <w:t xml:space="preserve">Интерактивные и нетрадиционные формы   основывающийся на взаимодействии. Но интерактивность — это не просто взаимодействие педагогов друг с другом, а специально организованная познавательная деятельность, носящая ярко выраженную социальную направленность. Основной направленностью интерактивных методов и активных форм является активизация учителей, развития их креативного мышления, нестандартный выход из проблемной ситуации. </w:t>
      </w:r>
      <w:r w:rsidR="00BD1A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F501B" w:rsidRDefault="00BD3500" w:rsidP="00D812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B2B2B"/>
          <w:sz w:val="28"/>
          <w:szCs w:val="28"/>
        </w:rPr>
        <w:tab/>
      </w:r>
      <w:r w:rsidR="00BD1A75">
        <w:rPr>
          <w:rFonts w:ascii="Times New Roman" w:eastAsia="Times New Roman" w:hAnsi="Times New Roman" w:cs="Times New Roman"/>
          <w:color w:val="2B2B2B"/>
          <w:sz w:val="28"/>
          <w:szCs w:val="28"/>
        </w:rPr>
        <w:t xml:space="preserve"> </w:t>
      </w:r>
      <w:r w:rsidR="006846CF" w:rsidRPr="001F501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D1A75">
        <w:rPr>
          <w:rFonts w:ascii="Times New Roman" w:eastAsia="Calibri" w:hAnsi="Times New Roman" w:cs="Times New Roman"/>
          <w:sz w:val="28"/>
          <w:szCs w:val="28"/>
        </w:rPr>
        <w:t>М</w:t>
      </w:r>
      <w:r w:rsidR="006846CF" w:rsidRPr="001F501B">
        <w:rPr>
          <w:rFonts w:ascii="Times New Roman" w:eastAsia="Calibri" w:hAnsi="Times New Roman" w:cs="Times New Roman"/>
          <w:sz w:val="28"/>
          <w:szCs w:val="28"/>
        </w:rPr>
        <w:t xml:space="preserve">етодическая работа   с учителями </w:t>
      </w:r>
      <w:r w:rsidR="00BD1A75">
        <w:rPr>
          <w:rFonts w:ascii="Times New Roman" w:eastAsia="Calibri" w:hAnsi="Times New Roman" w:cs="Times New Roman"/>
          <w:sz w:val="28"/>
          <w:szCs w:val="28"/>
        </w:rPr>
        <w:t xml:space="preserve">начальных классов малокомплектных сельских школ </w:t>
      </w:r>
      <w:r w:rsidR="006846CF" w:rsidRPr="001F501B">
        <w:rPr>
          <w:rFonts w:ascii="Times New Roman" w:eastAsia="Calibri" w:hAnsi="Times New Roman" w:cs="Times New Roman"/>
          <w:sz w:val="28"/>
          <w:szCs w:val="28"/>
        </w:rPr>
        <w:t xml:space="preserve">планируется </w:t>
      </w:r>
      <w:proofErr w:type="gramStart"/>
      <w:r w:rsidR="006846CF" w:rsidRPr="001F501B">
        <w:rPr>
          <w:rFonts w:ascii="Times New Roman" w:eastAsia="Calibri" w:hAnsi="Times New Roman" w:cs="Times New Roman"/>
          <w:sz w:val="28"/>
          <w:szCs w:val="28"/>
        </w:rPr>
        <w:t xml:space="preserve">в  </w:t>
      </w:r>
      <w:r w:rsidR="001F501B" w:rsidRPr="001F501B">
        <w:rPr>
          <w:rFonts w:ascii="Times New Roman" w:eastAsia="Calibri" w:hAnsi="Times New Roman" w:cs="Times New Roman"/>
          <w:sz w:val="28"/>
          <w:szCs w:val="28"/>
        </w:rPr>
        <w:t>клубах</w:t>
      </w:r>
      <w:proofErr w:type="gramEnd"/>
      <w:r w:rsidR="001F501B" w:rsidRPr="001F501B">
        <w:rPr>
          <w:rFonts w:ascii="Times New Roman" w:eastAsia="Calibri" w:hAnsi="Times New Roman" w:cs="Times New Roman"/>
          <w:sz w:val="28"/>
          <w:szCs w:val="28"/>
        </w:rPr>
        <w:t xml:space="preserve"> профессионального общения</w:t>
      </w:r>
      <w:r w:rsidR="006846CF" w:rsidRPr="001F501B">
        <w:rPr>
          <w:rFonts w:ascii="Times New Roman" w:eastAsia="Calibri" w:hAnsi="Times New Roman" w:cs="Times New Roman"/>
          <w:sz w:val="28"/>
          <w:szCs w:val="28"/>
        </w:rPr>
        <w:t xml:space="preserve">,   вовлекая их в инновационную деятельность, тем самым  дается им возможности    проявить свои знания и способности, повысить   самооценку. </w:t>
      </w:r>
      <w:r w:rsidR="001F501B" w:rsidRPr="001F501B">
        <w:rPr>
          <w:rFonts w:ascii="Times New Roman" w:eastAsia="Calibri" w:hAnsi="Times New Roman" w:cs="Times New Roman"/>
          <w:sz w:val="28"/>
          <w:szCs w:val="28"/>
        </w:rPr>
        <w:t xml:space="preserve"> Методические клубы </w:t>
      </w:r>
      <w:r w:rsidR="006846CF" w:rsidRPr="001F501B">
        <w:rPr>
          <w:rFonts w:ascii="Times New Roman" w:eastAsia="Calibri" w:hAnsi="Times New Roman" w:cs="Times New Roman"/>
          <w:sz w:val="28"/>
          <w:szCs w:val="28"/>
        </w:rPr>
        <w:t>планируется таким образом:</w:t>
      </w:r>
    </w:p>
    <w:p w:rsidR="006846CF" w:rsidRPr="00BD1A75" w:rsidRDefault="001F501B" w:rsidP="00D812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BD1A75">
        <w:rPr>
          <w:rFonts w:ascii="Times New Roman" w:eastAsia="Calibri" w:hAnsi="Times New Roman" w:cs="Times New Roman"/>
          <w:sz w:val="28"/>
          <w:szCs w:val="28"/>
        </w:rPr>
        <w:t xml:space="preserve">1. </w:t>
      </w:r>
      <w:r w:rsidR="00730EAB" w:rsidRPr="00BD1A75">
        <w:rPr>
          <w:rFonts w:ascii="Times New Roman" w:eastAsia="Calibri" w:hAnsi="Times New Roman" w:cs="Times New Roman"/>
          <w:sz w:val="28"/>
          <w:szCs w:val="28"/>
        </w:rPr>
        <w:t>Клуб</w:t>
      </w:r>
      <w:r w:rsidR="00CA3F6F" w:rsidRPr="00BD1A75">
        <w:rPr>
          <w:rFonts w:ascii="Times New Roman" w:eastAsia="Calibri" w:hAnsi="Times New Roman" w:cs="Times New Roman"/>
          <w:sz w:val="28"/>
          <w:szCs w:val="28"/>
        </w:rPr>
        <w:t xml:space="preserve"> любителей игры в шахмат</w:t>
      </w:r>
      <w:r w:rsidR="005A7AAC" w:rsidRPr="00BD1A75">
        <w:rPr>
          <w:rFonts w:ascii="Times New Roman" w:eastAsia="Calibri" w:hAnsi="Times New Roman" w:cs="Times New Roman"/>
          <w:sz w:val="28"/>
          <w:szCs w:val="28"/>
        </w:rPr>
        <w:t>ы</w:t>
      </w:r>
      <w:r w:rsidR="00730EAB" w:rsidRPr="00BD1A75">
        <w:rPr>
          <w:rFonts w:ascii="Times New Roman" w:eastAsia="Calibri" w:hAnsi="Times New Roman" w:cs="Times New Roman"/>
          <w:sz w:val="28"/>
          <w:szCs w:val="28"/>
        </w:rPr>
        <w:t xml:space="preserve"> «Д</w:t>
      </w:r>
      <w:r w:rsidR="00CA3F6F" w:rsidRPr="00BD1A75">
        <w:rPr>
          <w:rFonts w:ascii="Times New Roman" w:eastAsia="Calibri" w:hAnsi="Times New Roman" w:cs="Times New Roman"/>
          <w:sz w:val="28"/>
          <w:szCs w:val="28"/>
        </w:rPr>
        <w:t>ебют</w:t>
      </w:r>
      <w:r w:rsidR="00730EAB" w:rsidRPr="00BD1A75">
        <w:rPr>
          <w:rFonts w:ascii="Times New Roman" w:eastAsia="Calibri" w:hAnsi="Times New Roman" w:cs="Times New Roman"/>
          <w:sz w:val="28"/>
          <w:szCs w:val="28"/>
        </w:rPr>
        <w:t xml:space="preserve">». </w:t>
      </w:r>
      <w:r w:rsidR="00CA3F6F" w:rsidRPr="00BD1A75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1F501B" w:rsidRPr="00BD1A75" w:rsidRDefault="001F501B" w:rsidP="00D812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BD1A75">
        <w:rPr>
          <w:rFonts w:ascii="Times New Roman" w:eastAsia="Calibri" w:hAnsi="Times New Roman" w:cs="Times New Roman"/>
          <w:sz w:val="28"/>
          <w:szCs w:val="28"/>
        </w:rPr>
        <w:t>2. Клуб любителей сайтов и блогов</w:t>
      </w:r>
      <w:r w:rsidR="00730EAB" w:rsidRPr="00BD1A75">
        <w:rPr>
          <w:rFonts w:ascii="Times New Roman" w:eastAsia="Calibri" w:hAnsi="Times New Roman" w:cs="Times New Roman"/>
          <w:sz w:val="28"/>
          <w:szCs w:val="28"/>
        </w:rPr>
        <w:t xml:space="preserve"> «Мой мир»</w:t>
      </w:r>
      <w:r w:rsidR="00730EAB" w:rsidRPr="00BD1A75"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</w:p>
    <w:p w:rsidR="001F501B" w:rsidRPr="00BD1A75" w:rsidRDefault="001F501B" w:rsidP="00D812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BD1A75">
        <w:rPr>
          <w:rFonts w:ascii="Times New Roman" w:eastAsia="Calibri" w:hAnsi="Times New Roman" w:cs="Times New Roman"/>
          <w:sz w:val="28"/>
          <w:szCs w:val="28"/>
        </w:rPr>
        <w:t>3. Клуб методических идей</w:t>
      </w:r>
      <w:r w:rsidR="00730EAB" w:rsidRPr="00BD1A75">
        <w:rPr>
          <w:rFonts w:ascii="Times New Roman" w:eastAsia="Calibri" w:hAnsi="Times New Roman" w:cs="Times New Roman"/>
          <w:sz w:val="28"/>
          <w:szCs w:val="28"/>
        </w:rPr>
        <w:t xml:space="preserve"> «Инновации»</w:t>
      </w:r>
      <w:r w:rsidR="00730EAB" w:rsidRPr="00BD1A75"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</w:p>
    <w:p w:rsidR="001F501B" w:rsidRPr="00BD1A75" w:rsidRDefault="001F501B" w:rsidP="00D812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BD1A75">
        <w:rPr>
          <w:rFonts w:ascii="Times New Roman" w:eastAsia="Calibri" w:hAnsi="Times New Roman" w:cs="Times New Roman"/>
          <w:sz w:val="28"/>
          <w:szCs w:val="28"/>
        </w:rPr>
        <w:t>4. Творческий клуб</w:t>
      </w:r>
      <w:r w:rsidR="00730EAB" w:rsidRPr="00BD1A75">
        <w:rPr>
          <w:rFonts w:ascii="Times New Roman" w:eastAsia="Calibri" w:hAnsi="Times New Roman" w:cs="Times New Roman"/>
          <w:sz w:val="28"/>
          <w:szCs w:val="28"/>
        </w:rPr>
        <w:t xml:space="preserve"> «Вдохновение»</w:t>
      </w:r>
      <w:r w:rsidR="00730EAB" w:rsidRPr="00BD1A75"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</w:p>
    <w:p w:rsidR="001F501B" w:rsidRPr="00BD1A75" w:rsidRDefault="001F501B" w:rsidP="00D812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BD1A75">
        <w:rPr>
          <w:rFonts w:ascii="Times New Roman" w:eastAsia="Calibri" w:hAnsi="Times New Roman" w:cs="Times New Roman"/>
          <w:sz w:val="28"/>
          <w:szCs w:val="28"/>
        </w:rPr>
        <w:t xml:space="preserve">5. </w:t>
      </w:r>
      <w:r w:rsidR="00730EAB" w:rsidRPr="00BD1A75">
        <w:rPr>
          <w:rFonts w:ascii="Times New Roman" w:eastAsia="Calibri" w:hAnsi="Times New Roman" w:cs="Times New Roman"/>
          <w:sz w:val="28"/>
          <w:szCs w:val="28"/>
        </w:rPr>
        <w:t>Методический КВН (Клуб веселых и находчивых)</w:t>
      </w:r>
      <w:r w:rsidR="00730EAB" w:rsidRPr="00BD1A75"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</w:p>
    <w:p w:rsidR="00EB260E" w:rsidRPr="005E0698" w:rsidRDefault="00EB260E" w:rsidP="00D812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ab/>
      </w:r>
      <w:r w:rsidR="00730EAB" w:rsidRPr="00730EA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Клубы объединяют в свои ряды </w:t>
      </w:r>
      <w:r w:rsidR="00730EAB">
        <w:rPr>
          <w:rFonts w:ascii="Times New Roman" w:eastAsia="Calibri" w:hAnsi="Times New Roman" w:cs="Times New Roman"/>
          <w:sz w:val="28"/>
          <w:szCs w:val="28"/>
          <w:lang w:val="tt-RU"/>
        </w:rPr>
        <w:t>учителей</w:t>
      </w:r>
      <w:r w:rsidR="00730EAB" w:rsidRPr="00730EA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, имеющие профессиональные интересы по сходной тематике. </w:t>
      </w:r>
      <w:r w:rsidR="00730EA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="00730EAB" w:rsidRPr="00730EAB">
        <w:rPr>
          <w:rFonts w:ascii="Times New Roman" w:eastAsia="Calibri" w:hAnsi="Times New Roman" w:cs="Times New Roman"/>
          <w:sz w:val="28"/>
          <w:szCs w:val="28"/>
          <w:lang w:val="tt-RU"/>
        </w:rPr>
        <w:t>Клубная работа наиболее эффективна при обмене опытом работы, при поиске новых идеи и демонстрации результатов работы. Заседания в клубах проходят в неформальной обстановке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через применение интерактивных и нетрадиционных  форм методической работы.  </w:t>
      </w:r>
    </w:p>
    <w:p w:rsidR="00E758B1" w:rsidRDefault="00E758B1" w:rsidP="00D812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E72236" w:rsidRDefault="00D8128A" w:rsidP="00D812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1</w:t>
      </w:r>
      <w:r w:rsidR="00730EAB" w:rsidRPr="00730EAB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. </w:t>
      </w:r>
      <w:r w:rsidR="00EB260E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</w:t>
      </w:r>
      <w:r w:rsidR="00954DF2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Заседание </w:t>
      </w:r>
      <w:r w:rsidR="00CA3F6F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Клуба </w:t>
      </w:r>
      <w:r w:rsidR="00CA3F6F" w:rsidRPr="00CA3F6F">
        <w:rPr>
          <w:rFonts w:ascii="Times New Roman" w:eastAsia="Calibri" w:hAnsi="Times New Roman" w:cs="Times New Roman"/>
          <w:b/>
          <w:sz w:val="28"/>
          <w:szCs w:val="28"/>
          <w:lang w:val="tt-RU"/>
        </w:rPr>
        <w:t>любителей игры в шахмат</w:t>
      </w:r>
      <w:r w:rsidR="005A7AAC">
        <w:rPr>
          <w:rFonts w:ascii="Times New Roman" w:eastAsia="Calibri" w:hAnsi="Times New Roman" w:cs="Times New Roman"/>
          <w:b/>
          <w:sz w:val="28"/>
          <w:szCs w:val="28"/>
          <w:lang w:val="tt-RU"/>
        </w:rPr>
        <w:t>ы</w:t>
      </w:r>
      <w:r w:rsidR="00CA3F6F" w:rsidRPr="00CA3F6F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«Дебют».  </w:t>
      </w:r>
    </w:p>
    <w:p w:rsidR="00E72236" w:rsidRDefault="00CA3F6F" w:rsidP="00D812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</w:t>
      </w:r>
      <w:r w:rsidR="00730EAB" w:rsidRPr="00730EA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="00954DF2" w:rsidRPr="00954DF2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Тема: </w:t>
      </w: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</w:t>
      </w:r>
      <w:r w:rsidRPr="00CA3F6F">
        <w:rPr>
          <w:rFonts w:ascii="Times New Roman" w:eastAsia="Calibri" w:hAnsi="Times New Roman" w:cs="Times New Roman"/>
          <w:b/>
          <w:sz w:val="28"/>
          <w:szCs w:val="28"/>
          <w:lang w:val="tt-RU"/>
        </w:rPr>
        <w:t>«</w:t>
      </w: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>Шахматы как модель к успеху</w:t>
      </w:r>
      <w:r w:rsidRPr="00CA3F6F">
        <w:rPr>
          <w:rFonts w:ascii="Times New Roman" w:eastAsia="Calibri" w:hAnsi="Times New Roman" w:cs="Times New Roman"/>
          <w:b/>
          <w:sz w:val="28"/>
          <w:szCs w:val="28"/>
          <w:lang w:val="tt-RU"/>
        </w:rPr>
        <w:t>»</w:t>
      </w:r>
      <w:r w:rsidR="00E72236">
        <w:rPr>
          <w:rFonts w:ascii="Times New Roman" w:eastAsia="Calibri" w:hAnsi="Times New Roman" w:cs="Times New Roman"/>
          <w:b/>
          <w:sz w:val="28"/>
          <w:szCs w:val="28"/>
          <w:lang w:val="tt-RU"/>
        </w:rPr>
        <w:t>.</w:t>
      </w:r>
    </w:p>
    <w:p w:rsidR="00730EAB" w:rsidRPr="00E72236" w:rsidRDefault="00E72236" w:rsidP="00D812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7223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Участники: </w:t>
      </w:r>
      <w:r w:rsidR="00CA3F6F" w:rsidRPr="00E7223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учителя, интересуюшиеся с организацией игры в шахматы</w:t>
      </w:r>
      <w:r w:rsidR="00E35B11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младших школьников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в образовательных учреждениях.</w:t>
      </w:r>
    </w:p>
    <w:p w:rsidR="00954DF2" w:rsidRPr="00954DF2" w:rsidRDefault="00954DF2" w:rsidP="00D812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54DF2">
        <w:rPr>
          <w:rFonts w:ascii="Times New Roman" w:eastAsia="Calibri" w:hAnsi="Times New Roman" w:cs="Times New Roman"/>
          <w:sz w:val="28"/>
          <w:szCs w:val="28"/>
        </w:rPr>
        <w:t xml:space="preserve">1. </w:t>
      </w:r>
      <w:r w:rsidRPr="00954DF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Изучение  </w:t>
      </w:r>
      <w:r w:rsidR="00CA3F6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правил  и истории игры в шахмат. </w:t>
      </w:r>
    </w:p>
    <w:p w:rsidR="00954DF2" w:rsidRDefault="00954DF2" w:rsidP="00D812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2. </w:t>
      </w:r>
      <w:r w:rsidR="00E72236" w:rsidRPr="00CA3F6F">
        <w:rPr>
          <w:rFonts w:ascii="Times New Roman" w:eastAsia="Calibri" w:hAnsi="Times New Roman" w:cs="Times New Roman"/>
          <w:b/>
          <w:sz w:val="28"/>
          <w:szCs w:val="28"/>
          <w:lang w:val="tt-RU"/>
        </w:rPr>
        <w:t>«</w:t>
      </w:r>
      <w:r w:rsidR="00CA3F6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Итеграция учебных предметов с шахматами как способ развития </w:t>
      </w:r>
      <w:r w:rsidR="00CA3F6F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>логического мышления</w:t>
      </w:r>
      <w:r w:rsidR="00E72236">
        <w:rPr>
          <w:rFonts w:ascii="Times New Roman" w:eastAsia="Calibri" w:hAnsi="Times New Roman" w:cs="Times New Roman"/>
          <w:sz w:val="28"/>
          <w:szCs w:val="28"/>
        </w:rPr>
        <w:t>»</w:t>
      </w:r>
      <w:r w:rsidR="00CA3F6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  <w:r w:rsidR="00E72236">
        <w:rPr>
          <w:rFonts w:ascii="Times New Roman" w:eastAsia="Calibri" w:hAnsi="Times New Roman" w:cs="Times New Roman"/>
          <w:sz w:val="28"/>
          <w:szCs w:val="28"/>
          <w:lang w:val="tt-RU"/>
        </w:rPr>
        <w:t>Открытые уроки и занятия.</w:t>
      </w:r>
    </w:p>
    <w:p w:rsidR="0015747F" w:rsidRPr="00322B04" w:rsidRDefault="00CA3F6F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3. </w:t>
      </w:r>
      <w:r w:rsidR="0015747F" w:rsidRPr="00322B04">
        <w:rPr>
          <w:rFonts w:ascii="Times New Roman" w:eastAsia="Times New Roman" w:hAnsi="Times New Roman" w:cs="Times New Roman"/>
          <w:color w:val="2B2B2B"/>
          <w:sz w:val="28"/>
          <w:szCs w:val="28"/>
        </w:rPr>
        <w:t>Анализ открытых занятий и уроков по методу SWOD-анализа (сильные стороны,   слабые стороны,  возможности,  угрозы</w:t>
      </w:r>
      <w:r w:rsidR="0015747F">
        <w:rPr>
          <w:rFonts w:ascii="Times New Roman" w:eastAsia="Times New Roman" w:hAnsi="Times New Roman" w:cs="Times New Roman"/>
          <w:color w:val="2B2B2B"/>
          <w:sz w:val="28"/>
          <w:szCs w:val="28"/>
        </w:rPr>
        <w:t>).</w:t>
      </w:r>
    </w:p>
    <w:p w:rsidR="00954DF2" w:rsidRDefault="00954DF2" w:rsidP="00D812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4. </w:t>
      </w:r>
      <w:r w:rsidR="00CA3F6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="00E7223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Методический диалог </w:t>
      </w:r>
      <w:r w:rsidR="00E72236" w:rsidRPr="00CA3F6F">
        <w:rPr>
          <w:rFonts w:ascii="Times New Roman" w:eastAsia="Calibri" w:hAnsi="Times New Roman" w:cs="Times New Roman"/>
          <w:b/>
          <w:sz w:val="28"/>
          <w:szCs w:val="28"/>
          <w:lang w:val="tt-RU"/>
        </w:rPr>
        <w:t>«</w:t>
      </w:r>
      <w:r w:rsidR="00E72236">
        <w:rPr>
          <w:rFonts w:ascii="Times New Roman" w:eastAsia="Calibri" w:hAnsi="Times New Roman" w:cs="Times New Roman"/>
          <w:sz w:val="28"/>
          <w:szCs w:val="28"/>
          <w:lang w:val="tt-RU"/>
        </w:rPr>
        <w:t>Интеграция учебных предметов с шахматами-как эффективное средство интеллектуального развития младших школьников</w:t>
      </w:r>
      <w:r w:rsidR="00E72236">
        <w:rPr>
          <w:rFonts w:ascii="Times New Roman" w:eastAsia="Calibri" w:hAnsi="Times New Roman" w:cs="Times New Roman"/>
          <w:sz w:val="28"/>
          <w:szCs w:val="28"/>
        </w:rPr>
        <w:t>»</w:t>
      </w:r>
      <w:r w:rsidR="00E35B1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DE4128" w:rsidRPr="00BD3500" w:rsidRDefault="00DE4128" w:rsidP="00D812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3500">
        <w:rPr>
          <w:rFonts w:ascii="Times New Roman" w:eastAsia="Calibri" w:hAnsi="Times New Roman" w:cs="Times New Roman"/>
          <w:sz w:val="28"/>
          <w:szCs w:val="28"/>
        </w:rPr>
        <w:t xml:space="preserve">5. </w:t>
      </w:r>
      <w:r w:rsidRPr="00BD3500">
        <w:rPr>
          <w:rFonts w:ascii="Times New Roman" w:eastAsia="Times New Roman" w:hAnsi="Times New Roman" w:cs="Times New Roman"/>
          <w:sz w:val="28"/>
          <w:szCs w:val="28"/>
          <w:lang w:eastAsia="ru-RU"/>
        </w:rPr>
        <w:t>Шахматный турнир среди учащихся начальных классов</w:t>
      </w:r>
      <w:r w:rsidR="00BD350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54DF2" w:rsidRDefault="00DE4128" w:rsidP="00D812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6</w:t>
      </w:r>
      <w:r w:rsidR="00954DF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  <w:r w:rsidR="00E35B11">
        <w:rPr>
          <w:rFonts w:ascii="Times New Roman" w:eastAsia="Calibri" w:hAnsi="Times New Roman" w:cs="Times New Roman"/>
          <w:sz w:val="28"/>
          <w:szCs w:val="28"/>
          <w:lang w:val="tt-RU"/>
        </w:rPr>
        <w:t>Переспективы развития шахматного движения.</w:t>
      </w:r>
      <w:r w:rsidR="00E35B11" w:rsidRPr="00E35B11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="00E35B11">
        <w:rPr>
          <w:rFonts w:ascii="Times New Roman" w:eastAsia="Calibri" w:hAnsi="Times New Roman" w:cs="Times New Roman"/>
          <w:sz w:val="28"/>
          <w:szCs w:val="28"/>
          <w:lang w:val="tt-RU"/>
        </w:rPr>
        <w:t>Подведение итогов заседания клуба.</w:t>
      </w:r>
    </w:p>
    <w:p w:rsidR="00954DF2" w:rsidRDefault="00954DF2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54DF2">
        <w:rPr>
          <w:rFonts w:ascii="Times New Roman" w:eastAsia="Times New Roman" w:hAnsi="Times New Roman" w:cs="Times New Roman"/>
          <w:b/>
          <w:sz w:val="28"/>
          <w:szCs w:val="28"/>
        </w:rPr>
        <w:t xml:space="preserve">2.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Заседание </w:t>
      </w:r>
      <w:r w:rsidRPr="00954DF2">
        <w:rPr>
          <w:rFonts w:ascii="Times New Roman" w:eastAsia="Times New Roman" w:hAnsi="Times New Roman" w:cs="Times New Roman"/>
          <w:b/>
          <w:sz w:val="28"/>
          <w:szCs w:val="28"/>
        </w:rPr>
        <w:t>Клуб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а</w:t>
      </w:r>
      <w:r w:rsidRPr="00954DF2">
        <w:rPr>
          <w:rFonts w:ascii="Times New Roman" w:eastAsia="Times New Roman" w:hAnsi="Times New Roman" w:cs="Times New Roman"/>
          <w:b/>
          <w:sz w:val="28"/>
          <w:szCs w:val="28"/>
        </w:rPr>
        <w:t xml:space="preserve"> любителей сайтов и блогов «Мой мир».</w:t>
      </w:r>
    </w:p>
    <w:p w:rsidR="00FA62F0" w:rsidRDefault="00FA62F0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Тема: «Функциональная грамотность как компонент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метапредметного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умения»</w:t>
      </w:r>
      <w:r w:rsidR="0015747F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954DF2" w:rsidRDefault="00954DF2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54DF2">
        <w:rPr>
          <w:rFonts w:ascii="Times New Roman" w:eastAsia="Times New Roman" w:hAnsi="Times New Roman" w:cs="Times New Roman"/>
          <w:sz w:val="28"/>
          <w:szCs w:val="28"/>
        </w:rPr>
        <w:t>Участники: авторы личных сайтов и блогов</w:t>
      </w:r>
      <w:r w:rsidR="0015747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54DF2" w:rsidRDefault="00954DF2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 Презентация методических материалов </w:t>
      </w:r>
      <w:r w:rsidR="00E72236">
        <w:rPr>
          <w:rFonts w:ascii="Times New Roman" w:eastAsia="Times New Roman" w:hAnsi="Times New Roman" w:cs="Times New Roman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22B04">
        <w:rPr>
          <w:rFonts w:ascii="Times New Roman" w:eastAsia="Times New Roman" w:hAnsi="Times New Roman" w:cs="Times New Roman"/>
          <w:sz w:val="28"/>
          <w:szCs w:val="28"/>
        </w:rPr>
        <w:t>лично</w:t>
      </w:r>
      <w:r w:rsidR="00E72236">
        <w:rPr>
          <w:rFonts w:ascii="Times New Roman" w:eastAsia="Times New Roman" w:hAnsi="Times New Roman" w:cs="Times New Roman"/>
          <w:sz w:val="28"/>
          <w:szCs w:val="28"/>
        </w:rPr>
        <w:t>го сайта</w:t>
      </w:r>
      <w:r w:rsidR="00322B0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22B04" w:rsidRDefault="00322B04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Презентация используемых на практике инновационных методик и технологий.</w:t>
      </w:r>
    </w:p>
    <w:p w:rsidR="00322B04" w:rsidRDefault="00322B04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 Просмотр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видеоурока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D3500">
        <w:rPr>
          <w:rFonts w:ascii="Times New Roman" w:eastAsia="Times New Roman" w:hAnsi="Times New Roman" w:cs="Times New Roman"/>
          <w:sz w:val="28"/>
          <w:szCs w:val="28"/>
        </w:rPr>
        <w:t xml:space="preserve">или открытого урока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 анализ по требованиям современного урока. </w:t>
      </w:r>
    </w:p>
    <w:p w:rsidR="00322B04" w:rsidRDefault="00322B04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r w:rsidR="00E72236">
        <w:rPr>
          <w:rFonts w:ascii="Times New Roman" w:eastAsia="Times New Roman" w:hAnsi="Times New Roman" w:cs="Times New Roman"/>
          <w:sz w:val="28"/>
          <w:szCs w:val="28"/>
        </w:rPr>
        <w:t xml:space="preserve">Рекомендации </w:t>
      </w:r>
      <w:r w:rsidR="002853F5">
        <w:rPr>
          <w:rFonts w:ascii="Times New Roman" w:eastAsia="Times New Roman" w:hAnsi="Times New Roman" w:cs="Times New Roman"/>
          <w:sz w:val="28"/>
          <w:szCs w:val="28"/>
        </w:rPr>
        <w:t xml:space="preserve">специалиста </w:t>
      </w:r>
      <w:r w:rsidR="00E72236">
        <w:rPr>
          <w:rFonts w:ascii="Times New Roman" w:eastAsia="Times New Roman" w:hAnsi="Times New Roman" w:cs="Times New Roman"/>
          <w:sz w:val="28"/>
          <w:szCs w:val="28"/>
        </w:rPr>
        <w:t xml:space="preserve">для дальнейшего развития </w:t>
      </w:r>
      <w:r w:rsidR="002853F5">
        <w:rPr>
          <w:rFonts w:ascii="Times New Roman" w:eastAsia="Times New Roman" w:hAnsi="Times New Roman" w:cs="Times New Roman"/>
          <w:sz w:val="28"/>
          <w:szCs w:val="28"/>
        </w:rPr>
        <w:t>сайта и блога.</w:t>
      </w:r>
    </w:p>
    <w:p w:rsidR="002853F5" w:rsidRPr="00954DF2" w:rsidRDefault="002853F5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 Круглый стол</w:t>
      </w:r>
      <w:r w:rsidR="00FA62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A62F0" w:rsidRPr="00FA62F0">
        <w:rPr>
          <w:rFonts w:ascii="Times New Roman" w:eastAsia="Times New Roman" w:hAnsi="Times New Roman" w:cs="Times New Roman"/>
          <w:sz w:val="28"/>
          <w:szCs w:val="28"/>
        </w:rPr>
        <w:t xml:space="preserve">«Функциональная грамотность как компонент </w:t>
      </w:r>
      <w:proofErr w:type="spellStart"/>
      <w:r w:rsidR="00FA62F0" w:rsidRPr="00FA62F0">
        <w:rPr>
          <w:rFonts w:ascii="Times New Roman" w:eastAsia="Times New Roman" w:hAnsi="Times New Roman" w:cs="Times New Roman"/>
          <w:sz w:val="28"/>
          <w:szCs w:val="28"/>
        </w:rPr>
        <w:t>метапредметного</w:t>
      </w:r>
      <w:proofErr w:type="spellEnd"/>
      <w:r w:rsidR="00FA62F0" w:rsidRPr="00FA62F0">
        <w:rPr>
          <w:rFonts w:ascii="Times New Roman" w:eastAsia="Times New Roman" w:hAnsi="Times New Roman" w:cs="Times New Roman"/>
          <w:sz w:val="28"/>
          <w:szCs w:val="28"/>
        </w:rPr>
        <w:t xml:space="preserve"> умения»</w:t>
      </w:r>
      <w:r w:rsidR="00FA62F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54DF2" w:rsidRDefault="00322B04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22B04">
        <w:rPr>
          <w:rFonts w:ascii="Times New Roman" w:eastAsia="Times New Roman" w:hAnsi="Times New Roman" w:cs="Times New Roman"/>
          <w:b/>
          <w:sz w:val="28"/>
          <w:szCs w:val="28"/>
        </w:rPr>
        <w:t xml:space="preserve">3.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Заседание </w:t>
      </w:r>
      <w:r w:rsidRPr="00322B04">
        <w:rPr>
          <w:rFonts w:ascii="Times New Roman" w:eastAsia="Times New Roman" w:hAnsi="Times New Roman" w:cs="Times New Roman"/>
          <w:b/>
          <w:sz w:val="28"/>
          <w:szCs w:val="28"/>
        </w:rPr>
        <w:t>Клуб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а</w:t>
      </w:r>
      <w:r w:rsidRPr="00322B04">
        <w:rPr>
          <w:rFonts w:ascii="Times New Roman" w:eastAsia="Times New Roman" w:hAnsi="Times New Roman" w:cs="Times New Roman"/>
          <w:b/>
          <w:sz w:val="28"/>
          <w:szCs w:val="28"/>
        </w:rPr>
        <w:t xml:space="preserve"> методических идей «Инновации».</w:t>
      </w:r>
    </w:p>
    <w:p w:rsidR="00322B04" w:rsidRPr="002853F5" w:rsidRDefault="002853F5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B2B2B"/>
          <w:sz w:val="28"/>
          <w:szCs w:val="28"/>
        </w:rPr>
      </w:pPr>
      <w:r w:rsidRPr="002853F5">
        <w:rPr>
          <w:rFonts w:ascii="Times New Roman" w:eastAsia="Times New Roman" w:hAnsi="Times New Roman" w:cs="Times New Roman"/>
          <w:b/>
          <w:color w:val="2B2B2B"/>
          <w:sz w:val="28"/>
          <w:szCs w:val="28"/>
        </w:rPr>
        <w:t>Тема: «</w:t>
      </w:r>
      <w:r w:rsidR="00322B04" w:rsidRPr="002853F5">
        <w:rPr>
          <w:rFonts w:ascii="Times New Roman" w:eastAsia="Times New Roman" w:hAnsi="Times New Roman" w:cs="Times New Roman"/>
          <w:b/>
          <w:color w:val="2B2B2B"/>
          <w:sz w:val="28"/>
          <w:szCs w:val="28"/>
        </w:rPr>
        <w:t>Ментальные карты или интеллект-карты - это удобный и эффективный метод работы визуализации мышления и альтернативной записи?</w:t>
      </w:r>
      <w:r w:rsidRPr="002853F5">
        <w:rPr>
          <w:rFonts w:ascii="Times New Roman" w:eastAsia="Times New Roman" w:hAnsi="Times New Roman" w:cs="Times New Roman"/>
          <w:b/>
          <w:color w:val="2B2B2B"/>
          <w:sz w:val="28"/>
          <w:szCs w:val="28"/>
        </w:rPr>
        <w:t>»</w:t>
      </w:r>
    </w:p>
    <w:p w:rsidR="00322B04" w:rsidRPr="00322B04" w:rsidRDefault="00322B04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8"/>
          <w:szCs w:val="28"/>
        </w:rPr>
      </w:pPr>
      <w:r w:rsidRPr="00322B04">
        <w:rPr>
          <w:rFonts w:ascii="Times New Roman" w:eastAsia="Times New Roman" w:hAnsi="Times New Roman" w:cs="Times New Roman"/>
          <w:color w:val="2B2B2B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2B2B2B"/>
          <w:sz w:val="28"/>
          <w:szCs w:val="28"/>
        </w:rPr>
        <w:t>.</w:t>
      </w:r>
      <w:r w:rsidRPr="00322B04">
        <w:rPr>
          <w:rFonts w:ascii="Times New Roman" w:eastAsia="Times New Roman" w:hAnsi="Times New Roman" w:cs="Times New Roman"/>
          <w:color w:val="2B2B2B"/>
          <w:sz w:val="28"/>
          <w:szCs w:val="28"/>
        </w:rPr>
        <w:tab/>
        <w:t>Открытые уроки и занятия</w:t>
      </w:r>
      <w:r w:rsidR="002853F5">
        <w:rPr>
          <w:rFonts w:ascii="Times New Roman" w:eastAsia="Times New Roman" w:hAnsi="Times New Roman" w:cs="Times New Roman"/>
          <w:color w:val="2B2B2B"/>
          <w:sz w:val="28"/>
          <w:szCs w:val="28"/>
        </w:rPr>
        <w:t xml:space="preserve"> с использование ментальных карт и интеллект карт</w:t>
      </w:r>
      <w:r>
        <w:rPr>
          <w:rFonts w:ascii="Times New Roman" w:eastAsia="Times New Roman" w:hAnsi="Times New Roman" w:cs="Times New Roman"/>
          <w:color w:val="2B2B2B"/>
          <w:sz w:val="28"/>
          <w:szCs w:val="28"/>
        </w:rPr>
        <w:t>.</w:t>
      </w:r>
    </w:p>
    <w:p w:rsidR="00322B04" w:rsidRPr="00322B04" w:rsidRDefault="00322B04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8"/>
          <w:szCs w:val="28"/>
        </w:rPr>
      </w:pPr>
      <w:r w:rsidRPr="00322B04">
        <w:rPr>
          <w:rFonts w:ascii="Times New Roman" w:eastAsia="Times New Roman" w:hAnsi="Times New Roman" w:cs="Times New Roman"/>
          <w:color w:val="2B2B2B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2B2B2B"/>
          <w:sz w:val="28"/>
          <w:szCs w:val="28"/>
        </w:rPr>
        <w:t>.</w:t>
      </w:r>
      <w:r w:rsidRPr="00322B04">
        <w:rPr>
          <w:rFonts w:ascii="Times New Roman" w:eastAsia="Times New Roman" w:hAnsi="Times New Roman" w:cs="Times New Roman"/>
          <w:color w:val="2B2B2B"/>
          <w:sz w:val="28"/>
          <w:szCs w:val="28"/>
        </w:rPr>
        <w:tab/>
        <w:t xml:space="preserve"> Анализ открытых занятий и уроков по методу SWOD-анализа (сильные стороны,   слабые стороны,  возможности,  угрозы</w:t>
      </w:r>
      <w:r>
        <w:rPr>
          <w:rFonts w:ascii="Times New Roman" w:eastAsia="Times New Roman" w:hAnsi="Times New Roman" w:cs="Times New Roman"/>
          <w:color w:val="2B2B2B"/>
          <w:sz w:val="28"/>
          <w:szCs w:val="28"/>
        </w:rPr>
        <w:t>)</w:t>
      </w:r>
      <w:r w:rsidR="00CF05CB">
        <w:rPr>
          <w:rFonts w:ascii="Times New Roman" w:eastAsia="Times New Roman" w:hAnsi="Times New Roman" w:cs="Times New Roman"/>
          <w:color w:val="2B2B2B"/>
          <w:sz w:val="28"/>
          <w:szCs w:val="28"/>
        </w:rPr>
        <w:t>.</w:t>
      </w:r>
    </w:p>
    <w:p w:rsidR="00322B04" w:rsidRPr="00322B04" w:rsidRDefault="00322B04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8"/>
          <w:szCs w:val="28"/>
        </w:rPr>
      </w:pPr>
      <w:r w:rsidRPr="00322B04">
        <w:rPr>
          <w:rFonts w:ascii="Times New Roman" w:eastAsia="Times New Roman" w:hAnsi="Times New Roman" w:cs="Times New Roman"/>
          <w:color w:val="2B2B2B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2B2B2B"/>
          <w:sz w:val="28"/>
          <w:szCs w:val="28"/>
        </w:rPr>
        <w:t>.</w:t>
      </w:r>
      <w:r w:rsidRPr="00322B04">
        <w:rPr>
          <w:rFonts w:ascii="Times New Roman" w:eastAsia="Times New Roman" w:hAnsi="Times New Roman" w:cs="Times New Roman"/>
          <w:color w:val="2B2B2B"/>
          <w:sz w:val="28"/>
          <w:szCs w:val="28"/>
        </w:rPr>
        <w:tab/>
        <w:t>Симпозиум - обсуждение «Интеллект-карты: за и против», в ходе которого участники выступают с сообщениями, представляющими их точки зрения, после чего отвечают на вопросы аудитории</w:t>
      </w:r>
      <w:r w:rsidR="002853F5">
        <w:rPr>
          <w:rFonts w:ascii="Times New Roman" w:eastAsia="Times New Roman" w:hAnsi="Times New Roman" w:cs="Times New Roman"/>
          <w:color w:val="2B2B2B"/>
          <w:sz w:val="28"/>
          <w:szCs w:val="28"/>
        </w:rPr>
        <w:t>.</w:t>
      </w:r>
      <w:r w:rsidRPr="00322B04">
        <w:rPr>
          <w:rFonts w:ascii="Times New Roman" w:eastAsia="Times New Roman" w:hAnsi="Times New Roman" w:cs="Times New Roman"/>
          <w:color w:val="2B2B2B"/>
          <w:sz w:val="28"/>
          <w:szCs w:val="28"/>
        </w:rPr>
        <w:tab/>
      </w:r>
    </w:p>
    <w:p w:rsidR="00322B04" w:rsidRPr="00322B04" w:rsidRDefault="00322B04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8"/>
          <w:szCs w:val="28"/>
        </w:rPr>
      </w:pPr>
      <w:r w:rsidRPr="00322B04">
        <w:rPr>
          <w:rFonts w:ascii="Times New Roman" w:eastAsia="Times New Roman" w:hAnsi="Times New Roman" w:cs="Times New Roman"/>
          <w:color w:val="2B2B2B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2B2B2B"/>
          <w:sz w:val="28"/>
          <w:szCs w:val="28"/>
        </w:rPr>
        <w:t>.</w:t>
      </w:r>
      <w:r w:rsidRPr="00322B04">
        <w:rPr>
          <w:rFonts w:ascii="Times New Roman" w:eastAsia="Times New Roman" w:hAnsi="Times New Roman" w:cs="Times New Roman"/>
          <w:color w:val="2B2B2B"/>
          <w:sz w:val="28"/>
          <w:szCs w:val="28"/>
        </w:rPr>
        <w:tab/>
        <w:t>Организация выставки</w:t>
      </w:r>
      <w:r>
        <w:rPr>
          <w:rFonts w:ascii="Times New Roman" w:eastAsia="Times New Roman" w:hAnsi="Times New Roman" w:cs="Times New Roman"/>
          <w:color w:val="2B2B2B"/>
          <w:sz w:val="28"/>
          <w:szCs w:val="28"/>
        </w:rPr>
        <w:t xml:space="preserve"> интеллект-карт.</w:t>
      </w:r>
    </w:p>
    <w:p w:rsidR="00322B04" w:rsidRPr="00322B04" w:rsidRDefault="00322B04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8"/>
          <w:szCs w:val="28"/>
        </w:rPr>
      </w:pPr>
      <w:r w:rsidRPr="00322B04">
        <w:rPr>
          <w:rFonts w:ascii="Times New Roman" w:eastAsia="Times New Roman" w:hAnsi="Times New Roman" w:cs="Times New Roman"/>
          <w:color w:val="2B2B2B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2B2B2B"/>
          <w:sz w:val="28"/>
          <w:szCs w:val="28"/>
        </w:rPr>
        <w:t>.</w:t>
      </w:r>
      <w:r w:rsidRPr="00322B04">
        <w:rPr>
          <w:rFonts w:ascii="Times New Roman" w:eastAsia="Times New Roman" w:hAnsi="Times New Roman" w:cs="Times New Roman"/>
          <w:color w:val="2B2B2B"/>
          <w:sz w:val="28"/>
          <w:szCs w:val="28"/>
        </w:rPr>
        <w:tab/>
        <w:t>Презентация опыта работы</w:t>
      </w:r>
      <w:r w:rsidR="002853F5">
        <w:rPr>
          <w:rFonts w:ascii="Times New Roman" w:eastAsia="Times New Roman" w:hAnsi="Times New Roman" w:cs="Times New Roman"/>
          <w:color w:val="2B2B2B"/>
          <w:sz w:val="28"/>
          <w:szCs w:val="28"/>
        </w:rPr>
        <w:t>.</w:t>
      </w:r>
    </w:p>
    <w:p w:rsidR="00322B04" w:rsidRDefault="00322B04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B2B2B"/>
          <w:sz w:val="28"/>
          <w:szCs w:val="28"/>
        </w:rPr>
      </w:pPr>
      <w:r w:rsidRPr="00322B04">
        <w:rPr>
          <w:rFonts w:ascii="Times New Roman" w:eastAsia="Times New Roman" w:hAnsi="Times New Roman" w:cs="Times New Roman"/>
          <w:color w:val="2B2B2B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2B2B2B"/>
          <w:sz w:val="28"/>
          <w:szCs w:val="28"/>
        </w:rPr>
        <w:t>.</w:t>
      </w:r>
      <w:r w:rsidRPr="00322B04">
        <w:rPr>
          <w:rFonts w:ascii="Times New Roman" w:eastAsia="Times New Roman" w:hAnsi="Times New Roman" w:cs="Times New Roman"/>
          <w:color w:val="2B2B2B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2B2B2B"/>
          <w:sz w:val="28"/>
          <w:szCs w:val="28"/>
        </w:rPr>
        <w:t>Подведение итогов</w:t>
      </w:r>
      <w:r w:rsidR="00F00018">
        <w:rPr>
          <w:rFonts w:ascii="Times New Roman" w:eastAsia="Times New Roman" w:hAnsi="Times New Roman" w:cs="Times New Roman"/>
          <w:color w:val="2B2B2B"/>
          <w:sz w:val="28"/>
          <w:szCs w:val="28"/>
        </w:rPr>
        <w:t xml:space="preserve"> заседания по предложенной </w:t>
      </w:r>
      <w:proofErr w:type="gramStart"/>
      <w:r w:rsidR="00F00018">
        <w:rPr>
          <w:rFonts w:ascii="Times New Roman" w:eastAsia="Times New Roman" w:hAnsi="Times New Roman" w:cs="Times New Roman"/>
          <w:color w:val="2B2B2B"/>
          <w:sz w:val="28"/>
          <w:szCs w:val="28"/>
        </w:rPr>
        <w:t>теме.</w:t>
      </w:r>
      <w:r>
        <w:rPr>
          <w:rFonts w:ascii="Times New Roman" w:eastAsia="Times New Roman" w:hAnsi="Times New Roman" w:cs="Times New Roman"/>
          <w:color w:val="2B2B2B"/>
          <w:sz w:val="28"/>
          <w:szCs w:val="28"/>
        </w:rPr>
        <w:t>.</w:t>
      </w:r>
      <w:proofErr w:type="gramEnd"/>
    </w:p>
    <w:p w:rsidR="00322B04" w:rsidRDefault="00322B04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22B04">
        <w:rPr>
          <w:rFonts w:ascii="Times New Roman" w:eastAsia="Times New Roman" w:hAnsi="Times New Roman" w:cs="Times New Roman"/>
          <w:b/>
          <w:sz w:val="28"/>
          <w:szCs w:val="28"/>
        </w:rPr>
        <w:t>4. Творческий клуб «Вдохновение».</w:t>
      </w:r>
      <w:r w:rsidR="006A69C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015F07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6A69C7" w:rsidRPr="002853F5" w:rsidRDefault="002853F5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853F5">
        <w:rPr>
          <w:rFonts w:ascii="Times New Roman" w:eastAsia="Times New Roman" w:hAnsi="Times New Roman" w:cs="Times New Roman"/>
          <w:b/>
          <w:sz w:val="28"/>
          <w:szCs w:val="28"/>
        </w:rPr>
        <w:t xml:space="preserve">Тема: </w:t>
      </w:r>
      <w:r w:rsidR="006A69C7" w:rsidRPr="002853F5">
        <w:rPr>
          <w:rFonts w:ascii="Times New Roman" w:eastAsia="Times New Roman" w:hAnsi="Times New Roman" w:cs="Times New Roman"/>
          <w:b/>
          <w:sz w:val="28"/>
          <w:szCs w:val="28"/>
        </w:rPr>
        <w:t>«Современный младший ученик. Какой он?»</w:t>
      </w:r>
    </w:p>
    <w:p w:rsidR="002853F5" w:rsidRPr="006A69C7" w:rsidRDefault="002853F5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Участники: творчески работающие учителя.</w:t>
      </w:r>
    </w:p>
    <w:p w:rsidR="006A69C7" w:rsidRDefault="006A69C7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Pr="006A69C7">
        <w:rPr>
          <w:rFonts w:ascii="Times New Roman" w:eastAsia="Times New Roman" w:hAnsi="Times New Roman" w:cs="Times New Roman"/>
          <w:sz w:val="28"/>
          <w:szCs w:val="28"/>
        </w:rPr>
        <w:t>Просмотр видеофильма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6A69C7">
        <w:rPr>
          <w:rFonts w:ascii="Times New Roman" w:eastAsia="Times New Roman" w:hAnsi="Times New Roman" w:cs="Times New Roman"/>
          <w:sz w:val="28"/>
          <w:szCs w:val="28"/>
        </w:rPr>
        <w:t>Деловая игра по сюжету фильма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A69C7" w:rsidRDefault="006A69C7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Дать возможность участникам возможность посмотреть на ситуацию с разных точек зрения в зависимости от выданной им роли. В результате общения и вопросов научиться принимать другие точки зрения и изучать тему глубже.</w:t>
      </w:r>
    </w:p>
    <w:p w:rsidR="006A69C7" w:rsidRDefault="006A69C7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Роли: Опытный учитель. Учени</w:t>
      </w:r>
      <w:r w:rsidR="00EB260E">
        <w:rPr>
          <w:rFonts w:ascii="Times New Roman" w:eastAsia="Times New Roman" w:hAnsi="Times New Roman" w:cs="Times New Roman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этого класса. Родитель ученика этого класса. Директор школы.</w:t>
      </w:r>
    </w:p>
    <w:p w:rsidR="006A69C7" w:rsidRDefault="006A69C7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Круглый стол. Как мотивировать ученика на успешное обучение?</w:t>
      </w:r>
    </w:p>
    <w:p w:rsidR="006A69C7" w:rsidRDefault="006A69C7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3. Анализ активных методов обучения для развития познавательных способностей учеников.</w:t>
      </w:r>
    </w:p>
    <w:p w:rsidR="008324BF" w:rsidRPr="006A69C7" w:rsidRDefault="008324BF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 Творческое вдохновение учителей. Мое хобби.</w:t>
      </w:r>
    </w:p>
    <w:p w:rsidR="006A69C7" w:rsidRPr="006A69C7" w:rsidRDefault="008324BF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6A69C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2853F5">
        <w:rPr>
          <w:rFonts w:ascii="Times New Roman" w:eastAsia="Times New Roman" w:hAnsi="Times New Roman" w:cs="Times New Roman"/>
          <w:sz w:val="28"/>
          <w:szCs w:val="28"/>
        </w:rPr>
        <w:t xml:space="preserve">Интерактивная выставка «Творческий калейдоскоп». </w:t>
      </w:r>
      <w:r w:rsidR="006A69C7" w:rsidRPr="006A69C7">
        <w:rPr>
          <w:rFonts w:ascii="Times New Roman" w:eastAsia="Times New Roman" w:hAnsi="Times New Roman" w:cs="Times New Roman"/>
          <w:sz w:val="28"/>
          <w:szCs w:val="28"/>
        </w:rPr>
        <w:t>Подведение итогов.</w:t>
      </w:r>
    </w:p>
    <w:p w:rsidR="00954DF2" w:rsidRPr="00954DF2" w:rsidRDefault="00322B04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954DF2" w:rsidRPr="00954DF2">
        <w:rPr>
          <w:rFonts w:ascii="Times New Roman" w:eastAsia="Times New Roman" w:hAnsi="Times New Roman" w:cs="Times New Roman"/>
          <w:b/>
          <w:sz w:val="28"/>
          <w:szCs w:val="28"/>
        </w:rPr>
        <w:t>. Методический КВН</w:t>
      </w:r>
      <w:r w:rsidR="005A7AAC">
        <w:rPr>
          <w:rFonts w:ascii="Times New Roman" w:eastAsia="Times New Roman" w:hAnsi="Times New Roman" w:cs="Times New Roman"/>
          <w:b/>
          <w:sz w:val="28"/>
          <w:szCs w:val="28"/>
        </w:rPr>
        <w:t xml:space="preserve"> (Клуб веселых и находчивых).</w:t>
      </w:r>
    </w:p>
    <w:p w:rsidR="002853F5" w:rsidRPr="002853F5" w:rsidRDefault="002853F5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853F5">
        <w:rPr>
          <w:rFonts w:ascii="Times New Roman" w:eastAsia="Times New Roman" w:hAnsi="Times New Roman" w:cs="Times New Roman"/>
          <w:b/>
          <w:sz w:val="28"/>
          <w:szCs w:val="28"/>
        </w:rPr>
        <w:t>Тема: «</w:t>
      </w:r>
      <w:r w:rsidR="00954DF2" w:rsidRPr="002853F5">
        <w:rPr>
          <w:rFonts w:ascii="Times New Roman" w:eastAsia="Times New Roman" w:hAnsi="Times New Roman" w:cs="Times New Roman"/>
          <w:b/>
          <w:sz w:val="28"/>
          <w:szCs w:val="28"/>
        </w:rPr>
        <w:t>Миссия выполнима: как повысить качество образования в школе</w:t>
      </w:r>
      <w:r w:rsidRPr="002853F5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2853F5" w:rsidRDefault="002853F5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Участники: креативно мыслящие учителя начальных классов.</w:t>
      </w:r>
    </w:p>
    <w:p w:rsidR="005A7AAC" w:rsidRPr="005A7AAC" w:rsidRDefault="005A7AAC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7AAC"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A7AAC">
        <w:rPr>
          <w:rFonts w:ascii="Times New Roman" w:eastAsia="Times New Roman" w:hAnsi="Times New Roman" w:cs="Times New Roman"/>
          <w:sz w:val="28"/>
          <w:szCs w:val="28"/>
        </w:rPr>
        <w:tab/>
        <w:t>Задания для  капитанов команд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     </w:t>
      </w:r>
      <w:r w:rsidRPr="005A7A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A7AAC" w:rsidRPr="005A7AAC" w:rsidRDefault="005A7AAC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7AAC">
        <w:rPr>
          <w:rFonts w:ascii="Times New Roman" w:eastAsia="Times New Roman" w:hAnsi="Times New Roman" w:cs="Times New Roman"/>
          <w:sz w:val="28"/>
          <w:szCs w:val="28"/>
        </w:rPr>
        <w:t>2</w:t>
      </w:r>
      <w:r w:rsidR="00E22965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A7AAC">
        <w:rPr>
          <w:rFonts w:ascii="Times New Roman" w:eastAsia="Times New Roman" w:hAnsi="Times New Roman" w:cs="Times New Roman"/>
          <w:sz w:val="28"/>
          <w:szCs w:val="28"/>
        </w:rPr>
        <w:tab/>
      </w:r>
      <w:r w:rsidR="00E22965">
        <w:rPr>
          <w:rFonts w:ascii="Times New Roman" w:eastAsia="Times New Roman" w:hAnsi="Times New Roman" w:cs="Times New Roman"/>
          <w:sz w:val="28"/>
          <w:szCs w:val="28"/>
        </w:rPr>
        <w:t>Задания для 1 команды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A7A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22965">
        <w:rPr>
          <w:rFonts w:ascii="Times New Roman" w:eastAsia="Times New Roman" w:hAnsi="Times New Roman" w:cs="Times New Roman"/>
          <w:sz w:val="28"/>
          <w:szCs w:val="28"/>
        </w:rPr>
        <w:tab/>
      </w:r>
      <w:r w:rsidR="00D8128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5A7AAC" w:rsidRDefault="005A7AAC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7AAC">
        <w:rPr>
          <w:rFonts w:ascii="Times New Roman" w:eastAsia="Times New Roman" w:hAnsi="Times New Roman" w:cs="Times New Roman"/>
          <w:sz w:val="28"/>
          <w:szCs w:val="28"/>
        </w:rPr>
        <w:t>3</w:t>
      </w:r>
      <w:r w:rsidR="00E22965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A7AAC">
        <w:rPr>
          <w:rFonts w:ascii="Times New Roman" w:eastAsia="Times New Roman" w:hAnsi="Times New Roman" w:cs="Times New Roman"/>
          <w:sz w:val="28"/>
          <w:szCs w:val="28"/>
        </w:rPr>
        <w:tab/>
      </w:r>
      <w:r w:rsidR="00E22965">
        <w:rPr>
          <w:rFonts w:ascii="Times New Roman" w:eastAsia="Times New Roman" w:hAnsi="Times New Roman" w:cs="Times New Roman"/>
          <w:sz w:val="28"/>
          <w:szCs w:val="28"/>
        </w:rPr>
        <w:t xml:space="preserve">Задания для 2 команды. </w:t>
      </w:r>
      <w:r w:rsidR="00D812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37E7B" w:rsidRPr="005A7AAC" w:rsidRDefault="00937E7B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 Задания команд друг другу.</w:t>
      </w:r>
    </w:p>
    <w:p w:rsidR="005A7AAC" w:rsidRPr="005A7AAC" w:rsidRDefault="00937E7B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E229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5A7AAC" w:rsidRPr="005A7AAC">
        <w:rPr>
          <w:rFonts w:ascii="Times New Roman" w:eastAsia="Times New Roman" w:hAnsi="Times New Roman" w:cs="Times New Roman"/>
          <w:sz w:val="28"/>
          <w:szCs w:val="28"/>
        </w:rPr>
        <w:tab/>
        <w:t>Члены жюри</w:t>
      </w:r>
      <w:r w:rsidR="00E229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E22965">
        <w:rPr>
          <w:rFonts w:ascii="Times New Roman" w:eastAsia="Times New Roman" w:hAnsi="Times New Roman" w:cs="Times New Roman"/>
          <w:sz w:val="28"/>
          <w:szCs w:val="28"/>
        </w:rPr>
        <w:tab/>
      </w:r>
      <w:r w:rsidR="00D812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A7AAC" w:rsidRDefault="00937E7B" w:rsidP="00D812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="00E229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5A7AAC" w:rsidRPr="005A7AAC">
        <w:rPr>
          <w:rFonts w:ascii="Times New Roman" w:eastAsia="Times New Roman" w:hAnsi="Times New Roman" w:cs="Times New Roman"/>
          <w:sz w:val="28"/>
          <w:szCs w:val="28"/>
        </w:rPr>
        <w:tab/>
        <w:t>Подведение итогов</w:t>
      </w:r>
      <w:r w:rsidR="00E22965">
        <w:rPr>
          <w:rFonts w:ascii="Times New Roman" w:eastAsia="Times New Roman" w:hAnsi="Times New Roman" w:cs="Times New Roman"/>
          <w:sz w:val="28"/>
          <w:szCs w:val="28"/>
        </w:rPr>
        <w:t>. Награждение победителей.</w:t>
      </w:r>
      <w:r w:rsidR="005A7AAC" w:rsidRPr="005A7AAC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8B03AF" w:rsidRPr="006846CF" w:rsidRDefault="00E22965" w:rsidP="00D8128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B2B2B"/>
          <w:sz w:val="28"/>
          <w:szCs w:val="28"/>
          <w:shd w:val="clear" w:color="auto" w:fill="FFFFFF"/>
        </w:rPr>
        <w:tab/>
      </w:r>
      <w:r w:rsidR="008B03AF" w:rsidRPr="006846CF">
        <w:rPr>
          <w:rFonts w:ascii="Times New Roman" w:eastAsia="Times New Roman" w:hAnsi="Times New Roman" w:cs="Times New Roman"/>
          <w:sz w:val="28"/>
          <w:szCs w:val="28"/>
        </w:rPr>
        <w:t>Для повышения эффективности работы планируется привлечение следующих дополнительных ресурсов:</w:t>
      </w:r>
    </w:p>
    <w:p w:rsidR="008B03AF" w:rsidRPr="006846CF" w:rsidRDefault="008B03AF" w:rsidP="00D8128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46CF">
        <w:rPr>
          <w:rFonts w:ascii="Times New Roman" w:eastAsia="Times New Roman" w:hAnsi="Times New Roman" w:cs="Times New Roman"/>
          <w:sz w:val="28"/>
          <w:szCs w:val="28"/>
        </w:rPr>
        <w:t>1. Использование Интернет-ресурсов (</w:t>
      </w:r>
      <w:proofErr w:type="spellStart"/>
      <w:r w:rsidRPr="006846CF">
        <w:rPr>
          <w:rFonts w:ascii="Times New Roman" w:eastAsia="Times New Roman" w:hAnsi="Times New Roman" w:cs="Times New Roman"/>
          <w:sz w:val="28"/>
          <w:szCs w:val="28"/>
        </w:rPr>
        <w:t>Учи.ру</w:t>
      </w:r>
      <w:proofErr w:type="spellEnd"/>
      <w:r w:rsidRPr="006846C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6846CF">
        <w:rPr>
          <w:rFonts w:ascii="Times New Roman" w:eastAsia="Times New Roman" w:hAnsi="Times New Roman" w:cs="Times New Roman"/>
          <w:sz w:val="28"/>
          <w:szCs w:val="28"/>
        </w:rPr>
        <w:t>ЯКласс</w:t>
      </w:r>
      <w:proofErr w:type="spellEnd"/>
      <w:r w:rsidRPr="006846CF">
        <w:rPr>
          <w:rFonts w:ascii="Times New Roman" w:eastAsia="Times New Roman" w:hAnsi="Times New Roman" w:cs="Times New Roman"/>
          <w:sz w:val="28"/>
          <w:szCs w:val="28"/>
        </w:rPr>
        <w:t>, Российская электронная школа</w:t>
      </w:r>
      <w:r>
        <w:rPr>
          <w:rFonts w:ascii="Times New Roman" w:eastAsia="Times New Roman" w:hAnsi="Times New Roman" w:cs="Times New Roman"/>
          <w:sz w:val="28"/>
          <w:szCs w:val="28"/>
        </w:rPr>
        <w:t>, личные сайты и блоги учителей</w:t>
      </w:r>
      <w:r w:rsidRPr="006846CF">
        <w:rPr>
          <w:rFonts w:ascii="Times New Roman" w:eastAsia="Times New Roman" w:hAnsi="Times New Roman" w:cs="Times New Roman"/>
          <w:sz w:val="28"/>
          <w:szCs w:val="28"/>
        </w:rPr>
        <w:t xml:space="preserve"> и другие) в методической и внеурочной работе учителя начальных классов.</w:t>
      </w:r>
    </w:p>
    <w:p w:rsidR="008B03AF" w:rsidRPr="006846CF" w:rsidRDefault="008B03AF" w:rsidP="00D8128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46CF">
        <w:rPr>
          <w:rFonts w:ascii="Times New Roman" w:eastAsia="Times New Roman" w:hAnsi="Times New Roman" w:cs="Times New Roman"/>
          <w:sz w:val="28"/>
          <w:szCs w:val="28"/>
        </w:rPr>
        <w:t xml:space="preserve">2. Ресурсы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шахматных зон общеобразовательных школ: шахматные доски, фигуры 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т 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д. </w:t>
      </w:r>
    </w:p>
    <w:p w:rsidR="008B03AF" w:rsidRDefault="008B03AF" w:rsidP="00D8128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46CF">
        <w:rPr>
          <w:rFonts w:ascii="Times New Roman" w:eastAsia="Times New Roman" w:hAnsi="Times New Roman" w:cs="Times New Roman"/>
          <w:sz w:val="28"/>
          <w:szCs w:val="28"/>
        </w:rPr>
        <w:t xml:space="preserve">3. Привлечение в совместную работу воспитателей ДОУ, методиста по </w:t>
      </w:r>
      <w:r>
        <w:rPr>
          <w:rFonts w:ascii="Times New Roman" w:eastAsia="Times New Roman" w:hAnsi="Times New Roman" w:cs="Times New Roman"/>
          <w:sz w:val="28"/>
          <w:szCs w:val="28"/>
        </w:rPr>
        <w:t>воспитательной работе отдела образования и ИКТ</w:t>
      </w:r>
      <w:r w:rsidRPr="006846CF">
        <w:rPr>
          <w:rFonts w:ascii="Times New Roman" w:eastAsia="Times New Roman" w:hAnsi="Times New Roman" w:cs="Times New Roman"/>
          <w:sz w:val="28"/>
          <w:szCs w:val="28"/>
        </w:rPr>
        <w:t>, учителей-предметников основной школы, педагог-психологов.</w:t>
      </w:r>
    </w:p>
    <w:p w:rsidR="008B03AF" w:rsidRPr="005E0698" w:rsidRDefault="008B03AF" w:rsidP="00D8128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  Использование ресурсов ГАОУ «Республиканский олимпиадный центр», ГАО ДПО «ИРО РТ».</w:t>
      </w:r>
    </w:p>
    <w:p w:rsidR="006846CF" w:rsidRPr="006846CF" w:rsidRDefault="00BD1A75" w:rsidP="00D812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B2B2B"/>
          <w:sz w:val="28"/>
          <w:szCs w:val="28"/>
          <w:shd w:val="clear" w:color="auto" w:fill="FFFFFF"/>
        </w:rPr>
        <w:t xml:space="preserve"> </w:t>
      </w:r>
      <w:r w:rsidR="00387BE4">
        <w:rPr>
          <w:rFonts w:ascii="Times New Roman" w:eastAsia="Times New Roman" w:hAnsi="Times New Roman" w:cs="Times New Roman"/>
          <w:color w:val="2B2B2B"/>
          <w:sz w:val="28"/>
          <w:szCs w:val="28"/>
          <w:shd w:val="clear" w:color="auto" w:fill="FFFFFF"/>
        </w:rPr>
        <w:tab/>
      </w:r>
      <w:r w:rsidR="008C2F34" w:rsidRPr="007612C0">
        <w:rPr>
          <w:rFonts w:ascii="Times New Roman" w:eastAsia="Times New Roman" w:hAnsi="Times New Roman" w:cs="Times New Roman"/>
          <w:color w:val="2B2B2B"/>
          <w:sz w:val="28"/>
          <w:szCs w:val="28"/>
          <w:shd w:val="clear" w:color="auto" w:fill="FFFFFF"/>
        </w:rPr>
        <w:t xml:space="preserve">Механизмами успешного введения национальной системы </w:t>
      </w:r>
      <w:r w:rsidR="008C2F34">
        <w:rPr>
          <w:rFonts w:ascii="Times New Roman" w:eastAsia="Times New Roman" w:hAnsi="Times New Roman" w:cs="Times New Roman"/>
          <w:color w:val="2B2B2B"/>
          <w:sz w:val="28"/>
          <w:szCs w:val="28"/>
          <w:shd w:val="clear" w:color="auto" w:fill="FFFFFF"/>
        </w:rPr>
        <w:t>учительского роста может быть п</w:t>
      </w:r>
      <w:r w:rsidR="006846CF" w:rsidRPr="008C2F34">
        <w:rPr>
          <w:rFonts w:ascii="Times New Roman" w:eastAsia="Calibri" w:hAnsi="Times New Roman" w:cs="Times New Roman"/>
          <w:sz w:val="28"/>
          <w:szCs w:val="28"/>
        </w:rPr>
        <w:t>римен</w:t>
      </w:r>
      <w:r w:rsidR="008C2F34">
        <w:rPr>
          <w:rFonts w:ascii="Times New Roman" w:eastAsia="Calibri" w:hAnsi="Times New Roman" w:cs="Times New Roman"/>
          <w:sz w:val="28"/>
          <w:szCs w:val="28"/>
        </w:rPr>
        <w:t>ени</w:t>
      </w:r>
      <w:r w:rsidR="006846CF" w:rsidRPr="008C2F34">
        <w:rPr>
          <w:rFonts w:ascii="Times New Roman" w:eastAsia="Calibri" w:hAnsi="Times New Roman" w:cs="Times New Roman"/>
          <w:sz w:val="28"/>
          <w:szCs w:val="28"/>
        </w:rPr>
        <w:t xml:space="preserve">я нестандартные формы </w:t>
      </w:r>
      <w:r w:rsidR="008C2F3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846CF" w:rsidRPr="008C2F34">
        <w:rPr>
          <w:rFonts w:ascii="Times New Roman" w:eastAsia="Calibri" w:hAnsi="Times New Roman" w:cs="Times New Roman"/>
          <w:sz w:val="28"/>
          <w:szCs w:val="28"/>
        </w:rPr>
        <w:t xml:space="preserve"> работы с учителями, которые являются необходимыми и эффективными в рамках сегодняшних изменений в образовании.  </w:t>
      </w:r>
      <w:r w:rsidR="006846CF">
        <w:rPr>
          <w:rFonts w:ascii="Times New Roman" w:eastAsia="Times New Roman" w:hAnsi="Times New Roman" w:cs="Times New Roman"/>
          <w:color w:val="2B2B2B"/>
          <w:sz w:val="28"/>
          <w:szCs w:val="28"/>
          <w:shd w:val="clear" w:color="auto" w:fill="FFFFFF"/>
        </w:rPr>
        <w:tab/>
        <w:t>Перечисленные выше</w:t>
      </w:r>
      <w:r w:rsidR="006846CF" w:rsidRPr="007612C0">
        <w:rPr>
          <w:rFonts w:ascii="Times New Roman" w:eastAsia="Times New Roman" w:hAnsi="Times New Roman" w:cs="Times New Roman"/>
          <w:color w:val="2B2B2B"/>
          <w:sz w:val="28"/>
          <w:szCs w:val="28"/>
          <w:shd w:val="clear" w:color="auto" w:fill="FFFFFF"/>
        </w:rPr>
        <w:t xml:space="preserve"> формы работы могут оказывать благоприятное влияние на рост профессионального мастерства современного педагога и формирование национальной системы учительского роста.</w:t>
      </w:r>
      <w:r w:rsidR="006846CF">
        <w:rPr>
          <w:rFonts w:ascii="Times New Roman" w:eastAsia="Times New Roman" w:hAnsi="Times New Roman" w:cs="Times New Roman"/>
          <w:color w:val="2B2B2B"/>
          <w:sz w:val="28"/>
          <w:szCs w:val="28"/>
          <w:shd w:val="clear" w:color="auto" w:fill="FFFFFF"/>
        </w:rPr>
        <w:t xml:space="preserve">    </w:t>
      </w:r>
      <w:r w:rsidR="006846CF">
        <w:rPr>
          <w:rFonts w:ascii="Times New Roman" w:eastAsia="Times New Roman" w:hAnsi="Times New Roman" w:cs="Times New Roman"/>
          <w:sz w:val="28"/>
          <w:szCs w:val="28"/>
        </w:rPr>
        <w:t xml:space="preserve">Сетевое педагогическое сообщество </w:t>
      </w:r>
      <w:r w:rsidR="005A7AAC">
        <w:rPr>
          <w:rFonts w:ascii="Times New Roman" w:eastAsia="Times New Roman" w:hAnsi="Times New Roman" w:cs="Times New Roman"/>
          <w:sz w:val="28"/>
          <w:szCs w:val="28"/>
        </w:rPr>
        <w:t>в форме клубов по интересам</w:t>
      </w:r>
      <w:r w:rsidR="006846CF">
        <w:rPr>
          <w:rFonts w:ascii="Times New Roman" w:eastAsia="Times New Roman" w:hAnsi="Times New Roman" w:cs="Times New Roman"/>
          <w:sz w:val="28"/>
          <w:szCs w:val="28"/>
        </w:rPr>
        <w:t xml:space="preserve">, созданный для общения единомышленников - учителей. Куратором сетевого взаимодействия назначается методист </w:t>
      </w:r>
      <w:proofErr w:type="gramStart"/>
      <w:r w:rsidR="006846CF">
        <w:rPr>
          <w:rFonts w:ascii="Times New Roman" w:eastAsia="Times New Roman" w:hAnsi="Times New Roman" w:cs="Times New Roman"/>
          <w:sz w:val="28"/>
          <w:szCs w:val="28"/>
        </w:rPr>
        <w:t>по начальному образования</w:t>
      </w:r>
      <w:proofErr w:type="gramEnd"/>
      <w:r w:rsidR="006846CF">
        <w:rPr>
          <w:rFonts w:ascii="Times New Roman" w:eastAsia="Times New Roman" w:hAnsi="Times New Roman" w:cs="Times New Roman"/>
          <w:sz w:val="28"/>
          <w:szCs w:val="28"/>
        </w:rPr>
        <w:t xml:space="preserve"> отдела образования. </w:t>
      </w:r>
      <w:proofErr w:type="gramStart"/>
      <w:r w:rsidR="006846CF">
        <w:rPr>
          <w:rFonts w:ascii="Times New Roman" w:eastAsia="Times New Roman" w:hAnsi="Times New Roman" w:cs="Times New Roman"/>
          <w:sz w:val="28"/>
          <w:szCs w:val="28"/>
        </w:rPr>
        <w:t>С  кажд</w:t>
      </w:r>
      <w:r w:rsidR="005A7AAC">
        <w:rPr>
          <w:rFonts w:ascii="Times New Roman" w:eastAsia="Times New Roman" w:hAnsi="Times New Roman" w:cs="Times New Roman"/>
          <w:sz w:val="28"/>
          <w:szCs w:val="28"/>
        </w:rPr>
        <w:t>ым</w:t>
      </w:r>
      <w:proofErr w:type="gramEnd"/>
      <w:r w:rsidR="005A7A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22965">
        <w:rPr>
          <w:rFonts w:ascii="Times New Roman" w:eastAsia="Times New Roman" w:hAnsi="Times New Roman" w:cs="Times New Roman"/>
          <w:sz w:val="28"/>
          <w:szCs w:val="28"/>
        </w:rPr>
        <w:t xml:space="preserve">клубом </w:t>
      </w:r>
      <w:r w:rsidR="006846CF">
        <w:rPr>
          <w:rFonts w:ascii="Times New Roman" w:eastAsia="Times New Roman" w:hAnsi="Times New Roman" w:cs="Times New Roman"/>
          <w:sz w:val="28"/>
          <w:szCs w:val="28"/>
        </w:rPr>
        <w:t xml:space="preserve">будет работать </w:t>
      </w:r>
      <w:r w:rsidR="00E22965">
        <w:rPr>
          <w:rFonts w:ascii="Times New Roman" w:eastAsia="Times New Roman" w:hAnsi="Times New Roman" w:cs="Times New Roman"/>
          <w:sz w:val="28"/>
          <w:szCs w:val="28"/>
        </w:rPr>
        <w:t>ответственный</w:t>
      </w:r>
      <w:r w:rsidR="005A7AAC">
        <w:rPr>
          <w:rFonts w:ascii="Times New Roman" w:eastAsia="Times New Roman" w:hAnsi="Times New Roman" w:cs="Times New Roman"/>
          <w:sz w:val="28"/>
          <w:szCs w:val="28"/>
        </w:rPr>
        <w:t xml:space="preserve"> учитель</w:t>
      </w:r>
      <w:r w:rsidR="006846CF">
        <w:rPr>
          <w:rFonts w:ascii="Times New Roman" w:eastAsia="Times New Roman" w:hAnsi="Times New Roman" w:cs="Times New Roman"/>
          <w:sz w:val="28"/>
          <w:szCs w:val="28"/>
        </w:rPr>
        <w:t xml:space="preserve">, назначенный  из числа опытных учителей, имеющих квалификационные категории. </w:t>
      </w:r>
      <w:r w:rsidR="00D812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D8128A" w:rsidRPr="005E0698" w:rsidRDefault="00D8128A" w:rsidP="00D8128A">
      <w:pPr>
        <w:spacing w:after="0" w:line="240" w:lineRule="auto"/>
        <w:ind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 w:rsidR="006846CF" w:rsidRPr="006846CF">
        <w:rPr>
          <w:rFonts w:ascii="Times New Roman" w:eastAsia="Calibri" w:hAnsi="Times New Roman" w:cs="Times New Roman"/>
          <w:sz w:val="28"/>
          <w:szCs w:val="28"/>
        </w:rPr>
        <w:t xml:space="preserve"> Результатом проведенной работы станет повышение профессионализма педагогических работников</w:t>
      </w:r>
      <w:r w:rsidR="003B4204">
        <w:rPr>
          <w:rFonts w:ascii="Times New Roman" w:eastAsia="Calibri" w:hAnsi="Times New Roman" w:cs="Times New Roman"/>
          <w:sz w:val="28"/>
          <w:szCs w:val="28"/>
        </w:rPr>
        <w:t>,</w:t>
      </w:r>
      <w:r w:rsidR="003B4204" w:rsidRPr="003B4204">
        <w:t xml:space="preserve"> </w:t>
      </w:r>
      <w:r w:rsidR="003B4204" w:rsidRPr="003B4204">
        <w:rPr>
          <w:rFonts w:ascii="Times New Roman" w:eastAsia="Calibri" w:hAnsi="Times New Roman" w:cs="Times New Roman"/>
          <w:sz w:val="28"/>
          <w:szCs w:val="28"/>
        </w:rPr>
        <w:t>личная удовлетворенность своей профессиональной деятельностью</w:t>
      </w:r>
      <w:r w:rsidR="006846CF" w:rsidRPr="006846CF">
        <w:rPr>
          <w:rFonts w:ascii="Times New Roman" w:eastAsia="Calibri" w:hAnsi="Times New Roman" w:cs="Times New Roman"/>
          <w:sz w:val="28"/>
          <w:szCs w:val="28"/>
        </w:rPr>
        <w:t xml:space="preserve"> и, как следствие повышение качества образования. </w:t>
      </w:r>
      <w:bookmarkStart w:id="0" w:name="_GoBack"/>
      <w:bookmarkEnd w:id="0"/>
    </w:p>
    <w:sectPr w:rsidR="00D8128A" w:rsidRPr="005E0698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95352"/>
    <w:multiLevelType w:val="hybridMultilevel"/>
    <w:tmpl w:val="59C2D9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F47FD8"/>
    <w:multiLevelType w:val="hybridMultilevel"/>
    <w:tmpl w:val="BC00D8B0"/>
    <w:lvl w:ilvl="0" w:tplc="91A602C8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323"/>
    <w:rsid w:val="00015F07"/>
    <w:rsid w:val="0005437D"/>
    <w:rsid w:val="00125FB9"/>
    <w:rsid w:val="001375CA"/>
    <w:rsid w:val="001439D0"/>
    <w:rsid w:val="0015747F"/>
    <w:rsid w:val="00176792"/>
    <w:rsid w:val="001B59F4"/>
    <w:rsid w:val="001F501B"/>
    <w:rsid w:val="00232168"/>
    <w:rsid w:val="0026451B"/>
    <w:rsid w:val="002853F5"/>
    <w:rsid w:val="00321E9B"/>
    <w:rsid w:val="00322B04"/>
    <w:rsid w:val="0033411C"/>
    <w:rsid w:val="00387BE4"/>
    <w:rsid w:val="00397663"/>
    <w:rsid w:val="003B1273"/>
    <w:rsid w:val="003B4204"/>
    <w:rsid w:val="004A2707"/>
    <w:rsid w:val="004B0137"/>
    <w:rsid w:val="004F3048"/>
    <w:rsid w:val="005A7AAC"/>
    <w:rsid w:val="005E0698"/>
    <w:rsid w:val="006649F1"/>
    <w:rsid w:val="00671A22"/>
    <w:rsid w:val="00681F60"/>
    <w:rsid w:val="006846CF"/>
    <w:rsid w:val="006A69C7"/>
    <w:rsid w:val="00730EAB"/>
    <w:rsid w:val="00782FD2"/>
    <w:rsid w:val="008324BF"/>
    <w:rsid w:val="00840DCE"/>
    <w:rsid w:val="0089214E"/>
    <w:rsid w:val="0089235E"/>
    <w:rsid w:val="008B03AF"/>
    <w:rsid w:val="008C2F34"/>
    <w:rsid w:val="00937E7B"/>
    <w:rsid w:val="00954DF2"/>
    <w:rsid w:val="009C7D66"/>
    <w:rsid w:val="009D40CD"/>
    <w:rsid w:val="00AD68DE"/>
    <w:rsid w:val="00AD7596"/>
    <w:rsid w:val="00B24405"/>
    <w:rsid w:val="00B7087E"/>
    <w:rsid w:val="00BD1A75"/>
    <w:rsid w:val="00BD3500"/>
    <w:rsid w:val="00CA3F6F"/>
    <w:rsid w:val="00CC0B56"/>
    <w:rsid w:val="00CE464F"/>
    <w:rsid w:val="00CF05CB"/>
    <w:rsid w:val="00CF5932"/>
    <w:rsid w:val="00D37F54"/>
    <w:rsid w:val="00D44BE0"/>
    <w:rsid w:val="00D525FC"/>
    <w:rsid w:val="00D8128A"/>
    <w:rsid w:val="00D90525"/>
    <w:rsid w:val="00DA7B94"/>
    <w:rsid w:val="00DB5323"/>
    <w:rsid w:val="00DE4128"/>
    <w:rsid w:val="00E22965"/>
    <w:rsid w:val="00E35B11"/>
    <w:rsid w:val="00E63366"/>
    <w:rsid w:val="00E72236"/>
    <w:rsid w:val="00E758B1"/>
    <w:rsid w:val="00EB260E"/>
    <w:rsid w:val="00ED51C5"/>
    <w:rsid w:val="00EE34DA"/>
    <w:rsid w:val="00F00018"/>
    <w:rsid w:val="00F02E29"/>
    <w:rsid w:val="00F24DCB"/>
    <w:rsid w:val="00FA6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5620F"/>
  <w15:docId w15:val="{F46C3C2C-2081-4274-AA4E-E12D7727C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40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7B94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921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21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9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719C03-73A9-44C8-B0AB-CCED61DA5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2127</Words>
  <Characters>12127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2024-04-23T03:42:00Z</dcterms:created>
  <dcterms:modified xsi:type="dcterms:W3CDTF">2024-04-23T04:06:00Z</dcterms:modified>
</cp:coreProperties>
</file>